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3B64"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1BB9EB97" wp14:editId="468FB594">
            <wp:extent cx="5756910" cy="98040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56910" cy="980405"/>
                    </a:xfrm>
                    <a:prstGeom prst="rect">
                      <a:avLst/>
                    </a:prstGeom>
                    <a:ln/>
                  </pic:spPr>
                </pic:pic>
              </a:graphicData>
            </a:graphic>
          </wp:inline>
        </w:drawing>
      </w:r>
    </w:p>
    <w:p w14:paraId="00000002" w14:textId="77777777" w:rsidR="009D3B64" w:rsidRDefault="009D3B64">
      <w:pPr>
        <w:jc w:val="both"/>
        <w:rPr>
          <w:rFonts w:ascii="Times New Roman" w:eastAsia="Times New Roman" w:hAnsi="Times New Roman"/>
        </w:rPr>
      </w:pPr>
    </w:p>
    <w:p w14:paraId="00000003" w14:textId="77777777" w:rsidR="009D3B64" w:rsidRDefault="009D3B64">
      <w:pPr>
        <w:jc w:val="both"/>
        <w:rPr>
          <w:rFonts w:ascii="Times New Roman" w:eastAsia="Times New Roman" w:hAnsi="Times New Roman"/>
        </w:rPr>
      </w:pPr>
    </w:p>
    <w:p w14:paraId="00000004" w14:textId="77777777" w:rsidR="009D3B64" w:rsidRDefault="009D3B64">
      <w:pPr>
        <w:jc w:val="both"/>
        <w:rPr>
          <w:rFonts w:ascii="Times New Roman" w:eastAsia="Times New Roman" w:hAnsi="Times New Roman"/>
        </w:rPr>
      </w:pPr>
    </w:p>
    <w:p w14:paraId="00000005" w14:textId="77777777" w:rsidR="009D3B64" w:rsidRDefault="009D3B64">
      <w:pPr>
        <w:jc w:val="both"/>
        <w:rPr>
          <w:rFonts w:ascii="Times New Roman" w:eastAsia="Times New Roman" w:hAnsi="Times New Roman"/>
        </w:rPr>
      </w:pPr>
    </w:p>
    <w:p w14:paraId="00000006" w14:textId="77777777" w:rsidR="009D3B64" w:rsidRDefault="009D3B64">
      <w:pPr>
        <w:jc w:val="both"/>
        <w:rPr>
          <w:rFonts w:ascii="Times New Roman" w:eastAsia="Times New Roman" w:hAnsi="Times New Roman"/>
        </w:rPr>
      </w:pPr>
    </w:p>
    <w:p w14:paraId="00000007" w14:textId="77777777" w:rsidR="009D3B64" w:rsidRDefault="009D3B64">
      <w:pPr>
        <w:jc w:val="both"/>
        <w:rPr>
          <w:rFonts w:ascii="Times New Roman" w:eastAsia="Times New Roman" w:hAnsi="Times New Roman"/>
        </w:rPr>
      </w:pPr>
    </w:p>
    <w:p w14:paraId="00000008" w14:textId="77777777" w:rsidR="009D3B64" w:rsidRDefault="009D3B64">
      <w:pPr>
        <w:jc w:val="both"/>
        <w:rPr>
          <w:rFonts w:ascii="Times New Roman" w:eastAsia="Times New Roman" w:hAnsi="Times New Roman"/>
          <w:sz w:val="56"/>
          <w:szCs w:val="56"/>
        </w:rPr>
      </w:pPr>
    </w:p>
    <w:p w14:paraId="00000009" w14:textId="77777777" w:rsidR="009D3B64"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000000A" w14:textId="77777777" w:rsidR="009D3B64"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000000B" w14:textId="77777777" w:rsidR="009D3B64" w:rsidRDefault="00000000">
      <w:pPr>
        <w:jc w:val="center"/>
        <w:rPr>
          <w:rFonts w:ascii="Times New Roman" w:eastAsia="Times New Roman" w:hAnsi="Times New Roman"/>
          <w:sz w:val="28"/>
          <w:szCs w:val="28"/>
        </w:rPr>
      </w:pPr>
      <w:r>
        <w:rPr>
          <w:rFonts w:ascii="Times New Roman" w:eastAsia="Times New Roman" w:hAnsi="Times New Roman"/>
          <w:sz w:val="36"/>
          <w:szCs w:val="36"/>
        </w:rPr>
        <w:t>Marine Biodiversity Observation network for genetic monitoring of hard-bottom communities (ARMS-MBON)</w:t>
      </w:r>
    </w:p>
    <w:p w14:paraId="0000000C" w14:textId="77777777" w:rsidR="009D3B64" w:rsidRDefault="009D3B64">
      <w:pPr>
        <w:jc w:val="center"/>
        <w:rPr>
          <w:rFonts w:ascii="Times New Roman" w:eastAsia="Times New Roman" w:hAnsi="Times New Roman"/>
          <w:sz w:val="40"/>
          <w:szCs w:val="40"/>
        </w:rPr>
      </w:pPr>
    </w:p>
    <w:p w14:paraId="0000000D" w14:textId="77777777" w:rsidR="009D3B64" w:rsidRDefault="009D3B64">
      <w:pPr>
        <w:jc w:val="center"/>
        <w:rPr>
          <w:rFonts w:ascii="Times New Roman" w:eastAsia="Times New Roman" w:hAnsi="Times New Roman"/>
          <w:sz w:val="40"/>
          <w:szCs w:val="40"/>
        </w:rPr>
      </w:pPr>
    </w:p>
    <w:p w14:paraId="0000000E" w14:textId="77777777" w:rsidR="009D3B64" w:rsidRDefault="009D3B64">
      <w:pPr>
        <w:jc w:val="center"/>
        <w:rPr>
          <w:rFonts w:ascii="Times New Roman" w:eastAsia="Times New Roman" w:hAnsi="Times New Roman"/>
          <w:sz w:val="40"/>
          <w:szCs w:val="40"/>
        </w:rPr>
      </w:pPr>
    </w:p>
    <w:p w14:paraId="0000000F" w14:textId="77777777" w:rsidR="009D3B64"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0000010" w14:textId="77777777" w:rsidR="009D3B64" w:rsidRDefault="00000000">
      <w:pPr>
        <w:jc w:val="center"/>
        <w:rPr>
          <w:rFonts w:ascii="Times New Roman" w:eastAsia="Times New Roman" w:hAnsi="Times New Roman"/>
        </w:rPr>
      </w:pPr>
      <w:r>
        <w:rPr>
          <w:rFonts w:ascii="Times New Roman" w:eastAsia="Times New Roman" w:hAnsi="Times New Roman"/>
        </w:rPr>
        <w:t>2.0</w:t>
      </w:r>
    </w:p>
    <w:p w14:paraId="00000011" w14:textId="77777777" w:rsidR="009D3B64" w:rsidRDefault="009D3B64">
      <w:pPr>
        <w:jc w:val="center"/>
        <w:rPr>
          <w:rFonts w:ascii="Times New Roman" w:eastAsia="Times New Roman" w:hAnsi="Times New Roman"/>
          <w:sz w:val="40"/>
          <w:szCs w:val="40"/>
        </w:rPr>
      </w:pPr>
    </w:p>
    <w:p w14:paraId="00000012" w14:textId="77777777" w:rsidR="009D3B64"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sdt>
        <w:sdtPr>
          <w:tag w:val="goog_rdk_0"/>
          <w:id w:val="533084345"/>
        </w:sdtPr>
        <w:sdtContent>
          <w:commentRangeStart w:id="0"/>
        </w:sdtContent>
      </w:sdt>
      <w:sdt>
        <w:sdtPr>
          <w:tag w:val="goog_rdk_1"/>
          <w:id w:val="1366796618"/>
        </w:sdtPr>
        <w:sdtContent>
          <w:commentRangeStart w:id="1"/>
        </w:sdtContent>
      </w:sdt>
      <w:sdt>
        <w:sdtPr>
          <w:tag w:val="goog_rdk_2"/>
          <w:id w:val="-707026750"/>
        </w:sdtPr>
        <w:sdtContent>
          <w:commentRangeStart w:id="2"/>
        </w:sdtContent>
      </w:sdt>
      <w:sdt>
        <w:sdtPr>
          <w:tag w:val="goog_rdk_3"/>
          <w:id w:val="-1969732888"/>
        </w:sdtPr>
        <w:sdtContent>
          <w:commentRangeStart w:id="3"/>
        </w:sdtContent>
      </w:sdt>
      <w:sdt>
        <w:sdtPr>
          <w:tag w:val="goog_rdk_4"/>
          <w:id w:val="228202275"/>
        </w:sdtPr>
        <w:sdtContent>
          <w:commentRangeStart w:id="4"/>
        </w:sdtContent>
      </w:sdt>
      <w:sdt>
        <w:sdtPr>
          <w:tag w:val="goog_rdk_5"/>
          <w:id w:val="-296138806"/>
        </w:sdtPr>
        <w:sdtContent>
          <w:commentRangeStart w:id="5"/>
        </w:sdtContent>
      </w:sdt>
    </w:p>
    <w:commentRangeEnd w:id="0"/>
    <w:p w14:paraId="00000013" w14:textId="1E5B7671" w:rsidR="009D3B64" w:rsidRDefault="00000000">
      <w:pPr>
        <w:jc w:val="center"/>
        <w:rPr>
          <w:rFonts w:ascii="Times New Roman" w:eastAsia="Times New Roman" w:hAnsi="Times New Roman"/>
        </w:rPr>
      </w:pPr>
      <w:r>
        <w:commentReference w:id="0"/>
      </w:r>
      <w:commentRangeEnd w:id="1"/>
      <w:r>
        <w:commentReference w:id="1"/>
      </w:r>
      <w:commentRangeEnd w:id="2"/>
      <w:r>
        <w:commentReference w:id="2"/>
      </w:r>
      <w:commentRangeEnd w:id="3"/>
      <w:r>
        <w:commentReference w:id="3"/>
      </w:r>
      <w:commentRangeEnd w:id="4"/>
      <w:r>
        <w:commentReference w:id="4"/>
      </w:r>
      <w:commentRangeEnd w:id="5"/>
      <w:r>
        <w:commentReference w:id="5"/>
      </w:r>
      <w:r w:rsidR="00BD472B">
        <w:rPr>
          <w:rFonts w:ascii="Times New Roman" w:eastAsia="Times New Roman" w:hAnsi="Times New Roman"/>
        </w:rPr>
        <w:t>2020</w:t>
      </w:r>
      <w:r>
        <w:rPr>
          <w:rFonts w:ascii="Times New Roman" w:eastAsia="Times New Roman" w:hAnsi="Times New Roman"/>
        </w:rPr>
        <w:t>-</w:t>
      </w:r>
      <w:r w:rsidR="00BD472B">
        <w:rPr>
          <w:rFonts w:ascii="Times New Roman" w:eastAsia="Times New Roman" w:hAnsi="Times New Roman"/>
        </w:rPr>
        <w:t>11</w:t>
      </w:r>
      <w:r>
        <w:rPr>
          <w:rFonts w:ascii="Times New Roman" w:eastAsia="Times New Roman" w:hAnsi="Times New Roman"/>
        </w:rPr>
        <w:t>-</w:t>
      </w:r>
      <w:r w:rsidR="00BD472B">
        <w:rPr>
          <w:rFonts w:ascii="Times New Roman" w:eastAsia="Times New Roman" w:hAnsi="Times New Roman"/>
        </w:rPr>
        <w:t>09</w:t>
      </w:r>
    </w:p>
    <w:p w14:paraId="00000014" w14:textId="77777777" w:rsidR="009D3B64" w:rsidRDefault="009D3B64">
      <w:pPr>
        <w:jc w:val="both"/>
        <w:rPr>
          <w:rFonts w:ascii="Times New Roman" w:eastAsia="Times New Roman" w:hAnsi="Times New Roman"/>
        </w:rPr>
      </w:pPr>
    </w:p>
    <w:p w14:paraId="00000015" w14:textId="77777777" w:rsidR="009D3B64" w:rsidRDefault="009D3B64">
      <w:pPr>
        <w:jc w:val="both"/>
        <w:rPr>
          <w:rFonts w:ascii="Times New Roman" w:eastAsia="Times New Roman" w:hAnsi="Times New Roman"/>
          <w:sz w:val="40"/>
          <w:szCs w:val="40"/>
        </w:rPr>
      </w:pPr>
    </w:p>
    <w:p w14:paraId="00000016" w14:textId="77777777" w:rsidR="009D3B64" w:rsidRDefault="009D3B64">
      <w:pPr>
        <w:jc w:val="both"/>
        <w:rPr>
          <w:rFonts w:ascii="Times New Roman" w:eastAsia="Times New Roman" w:hAnsi="Times New Roman"/>
        </w:rPr>
      </w:pPr>
    </w:p>
    <w:p w14:paraId="00000017" w14:textId="77777777" w:rsidR="009D3B64" w:rsidRDefault="009D3B64">
      <w:pPr>
        <w:jc w:val="both"/>
        <w:rPr>
          <w:rFonts w:ascii="Times New Roman" w:eastAsia="Times New Roman" w:hAnsi="Times New Roman"/>
        </w:rPr>
      </w:pPr>
    </w:p>
    <w:p w14:paraId="00000018" w14:textId="77777777" w:rsidR="009D3B64" w:rsidRDefault="00000000">
      <w:pPr>
        <w:jc w:val="both"/>
        <w:rPr>
          <w:rFonts w:ascii="Times New Roman" w:eastAsia="Times New Roman" w:hAnsi="Times New Roman"/>
        </w:rPr>
      </w:pPr>
      <w:r>
        <w:rPr>
          <w:rFonts w:ascii="Times New Roman" w:eastAsia="Times New Roman" w:hAnsi="Times New Roman"/>
        </w:rPr>
        <w:t xml:space="preserve"> </w:t>
      </w:r>
    </w:p>
    <w:p w14:paraId="00000019" w14:textId="77777777" w:rsidR="009D3B64" w:rsidRDefault="00000000">
      <w:pPr>
        <w:jc w:val="both"/>
        <w:rPr>
          <w:rFonts w:ascii="Times New Roman" w:eastAsia="Times New Roman" w:hAnsi="Times New Roman"/>
        </w:rPr>
      </w:pPr>
      <w:r>
        <w:br w:type="page"/>
      </w:r>
    </w:p>
    <w:p w14:paraId="0000001A" w14:textId="77777777" w:rsidR="009D3B64" w:rsidRDefault="009D3B64">
      <w:pPr>
        <w:jc w:val="both"/>
        <w:rPr>
          <w:rFonts w:ascii="Times New Roman" w:eastAsia="Times New Roman" w:hAnsi="Times New Roman"/>
        </w:rPr>
      </w:pPr>
    </w:p>
    <w:p w14:paraId="0000001B" w14:textId="77777777" w:rsidR="009D3B64" w:rsidRDefault="009D3B64">
      <w:pPr>
        <w:jc w:val="both"/>
        <w:rPr>
          <w:rFonts w:ascii="Times New Roman" w:eastAsia="Times New Roman" w:hAnsi="Times New Roman"/>
        </w:rPr>
      </w:pPr>
    </w:p>
    <w:p w14:paraId="0000001C" w14:textId="77777777" w:rsidR="009D3B64" w:rsidRDefault="009D3B64">
      <w:pPr>
        <w:jc w:val="both"/>
        <w:rPr>
          <w:rFonts w:ascii="Times New Roman" w:eastAsia="Times New Roman" w:hAnsi="Times New Roman"/>
        </w:rPr>
      </w:pPr>
    </w:p>
    <w:p w14:paraId="0000001D" w14:textId="77777777" w:rsidR="009D3B64" w:rsidRDefault="009D3B64">
      <w:pPr>
        <w:jc w:val="both"/>
        <w:rPr>
          <w:rFonts w:ascii="Times New Roman" w:eastAsia="Times New Roman" w:hAnsi="Times New Roman"/>
        </w:rPr>
      </w:pPr>
    </w:p>
    <w:p w14:paraId="0000001E" w14:textId="77777777" w:rsidR="009D3B64"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rPr>
          <w:rFonts w:ascii="Times New Roman" w:eastAsia="Times New Roman" w:hAnsi="Times New Roman"/>
          <w:b/>
          <w:color w:val="366091"/>
          <w:sz w:val="28"/>
          <w:szCs w:val="28"/>
        </w:rPr>
        <w:t>Table of Contents</w:t>
      </w:r>
    </w:p>
    <w:sdt>
      <w:sdtPr>
        <w:id w:val="-506529223"/>
        <w:docPartObj>
          <w:docPartGallery w:val="Table of Contents"/>
          <w:docPartUnique/>
        </w:docPartObj>
      </w:sdtPr>
      <w:sdtContent>
        <w:p w14:paraId="0000001F" w14:textId="6D002584" w:rsidR="009D3B64" w:rsidRDefault="00000000">
          <w:pPr>
            <w:tabs>
              <w:tab w:val="right" w:pos="9074"/>
            </w:tabs>
            <w:spacing w:before="80"/>
            <w:rPr>
              <w:rFonts w:ascii="Times New Roman" w:eastAsia="Times New Roman" w:hAnsi="Times New Roman"/>
              <w:b/>
              <w:color w:val="000000"/>
              <w:sz w:val="24"/>
              <w:szCs w:val="24"/>
            </w:rPr>
          </w:pPr>
          <w:r>
            <w:fldChar w:fldCharType="begin"/>
          </w:r>
          <w:r>
            <w:instrText xml:space="preserve"> TOC \h \u \z </w:instrText>
          </w:r>
          <w:r>
            <w:fldChar w:fldCharType="separate"/>
          </w:r>
          <w:hyperlink w:anchor="_heading=h.gjdgxs">
            <w:r>
              <w:rPr>
                <w:rFonts w:ascii="Times New Roman" w:eastAsia="Times New Roman" w:hAnsi="Times New Roman"/>
                <w:b/>
                <w:color w:val="000000"/>
                <w:sz w:val="24"/>
                <w:szCs w:val="24"/>
              </w:rPr>
              <w:t>1. Summary</w:t>
            </w:r>
          </w:hyperlink>
          <w:r>
            <w:rPr>
              <w:rFonts w:ascii="Times New Roman" w:eastAsia="Times New Roman" w:hAnsi="Times New Roman"/>
              <w:b/>
              <w:color w:val="000000"/>
              <w:sz w:val="24"/>
              <w:szCs w:val="24"/>
            </w:rPr>
            <w:tab/>
          </w:r>
          <w:r>
            <w:fldChar w:fldCharType="begin"/>
          </w:r>
          <w:r>
            <w:instrText xml:space="preserve"> PAGEREF _heading=h.gjdgxs \h </w:instrText>
          </w:r>
          <w:r>
            <w:fldChar w:fldCharType="separate"/>
          </w:r>
          <w:r w:rsidR="00F73B87">
            <w:rPr>
              <w:noProof/>
            </w:rPr>
            <w:t>3</w:t>
          </w:r>
          <w:r>
            <w:fldChar w:fldCharType="end"/>
          </w:r>
        </w:p>
        <w:p w14:paraId="00000020" w14:textId="1AAFD82E" w:rsidR="009D3B64" w:rsidRDefault="00000000">
          <w:pPr>
            <w:tabs>
              <w:tab w:val="right" w:pos="9074"/>
            </w:tabs>
            <w:spacing w:before="200"/>
            <w:rPr>
              <w:rFonts w:ascii="Times New Roman" w:eastAsia="Times New Roman" w:hAnsi="Times New Roman"/>
              <w:b/>
              <w:color w:val="000000"/>
              <w:sz w:val="24"/>
              <w:szCs w:val="24"/>
            </w:rPr>
          </w:pPr>
          <w:hyperlink w:anchor="_heading=h.30j0zll">
            <w:r>
              <w:rPr>
                <w:rFonts w:ascii="Times New Roman" w:eastAsia="Times New Roman" w:hAnsi="Times New Roman"/>
                <w:b/>
                <w:color w:val="000000"/>
                <w:sz w:val="24"/>
                <w:szCs w:val="24"/>
              </w:rPr>
              <w:t>2. Design your observatory</w:t>
            </w:r>
          </w:hyperlink>
          <w:r>
            <w:rPr>
              <w:rFonts w:ascii="Times New Roman" w:eastAsia="Times New Roman" w:hAnsi="Times New Roman"/>
              <w:b/>
              <w:color w:val="000000"/>
              <w:sz w:val="24"/>
              <w:szCs w:val="24"/>
            </w:rPr>
            <w:tab/>
          </w:r>
          <w:r>
            <w:fldChar w:fldCharType="begin"/>
          </w:r>
          <w:r>
            <w:instrText xml:space="preserve"> PAGEREF _heading=h.30j0zll \h </w:instrText>
          </w:r>
          <w:r>
            <w:fldChar w:fldCharType="separate"/>
          </w:r>
          <w:r w:rsidR="00F73B87">
            <w:rPr>
              <w:noProof/>
            </w:rPr>
            <w:t>3</w:t>
          </w:r>
          <w:r>
            <w:fldChar w:fldCharType="end"/>
          </w:r>
        </w:p>
        <w:p w14:paraId="00000021" w14:textId="4B8F4D7A" w:rsidR="009D3B64" w:rsidRDefault="00000000">
          <w:pPr>
            <w:tabs>
              <w:tab w:val="right" w:pos="9074"/>
            </w:tabs>
            <w:spacing w:before="60"/>
            <w:ind w:left="360"/>
            <w:rPr>
              <w:rFonts w:ascii="Times New Roman" w:eastAsia="Times New Roman" w:hAnsi="Times New Roman"/>
              <w:b/>
              <w:color w:val="000000"/>
            </w:rPr>
          </w:pPr>
          <w:hyperlink w:anchor="_heading=h.1fob9te">
            <w:r>
              <w:rPr>
                <w:rFonts w:ascii="Times New Roman" w:eastAsia="Times New Roman" w:hAnsi="Times New Roman"/>
                <w:b/>
                <w:color w:val="000000"/>
              </w:rPr>
              <w:t>2.1. Choosing observatory sites and deployment periods</w:t>
            </w:r>
          </w:hyperlink>
          <w:r>
            <w:rPr>
              <w:rFonts w:ascii="Times New Roman" w:eastAsia="Times New Roman" w:hAnsi="Times New Roman"/>
              <w:b/>
              <w:color w:val="000000"/>
            </w:rPr>
            <w:tab/>
          </w:r>
          <w:r>
            <w:fldChar w:fldCharType="begin"/>
          </w:r>
          <w:r>
            <w:instrText xml:space="preserve"> PAGEREF _heading=h.1fob9te \h </w:instrText>
          </w:r>
          <w:r>
            <w:fldChar w:fldCharType="separate"/>
          </w:r>
          <w:r w:rsidR="00F73B87">
            <w:rPr>
              <w:noProof/>
            </w:rPr>
            <w:t>3</w:t>
          </w:r>
          <w:r>
            <w:fldChar w:fldCharType="end"/>
          </w:r>
        </w:p>
        <w:p w14:paraId="00000022" w14:textId="253B378B" w:rsidR="009D3B64" w:rsidRDefault="00000000">
          <w:pPr>
            <w:tabs>
              <w:tab w:val="right" w:pos="9074"/>
            </w:tabs>
            <w:spacing w:before="60"/>
            <w:ind w:left="360"/>
            <w:rPr>
              <w:rFonts w:ascii="Times New Roman" w:eastAsia="Times New Roman" w:hAnsi="Times New Roman"/>
              <w:b/>
              <w:color w:val="000000"/>
            </w:rPr>
          </w:pPr>
          <w:hyperlink w:anchor="_heading=h.4ib5h49gj5ou">
            <w:r>
              <w:rPr>
                <w:rFonts w:ascii="Times New Roman" w:eastAsia="Times New Roman" w:hAnsi="Times New Roman"/>
                <w:b/>
                <w:color w:val="000000"/>
              </w:rPr>
              <w:t>2.2. Registration</w:t>
            </w:r>
          </w:hyperlink>
          <w:r>
            <w:rPr>
              <w:rFonts w:ascii="Times New Roman" w:eastAsia="Times New Roman" w:hAnsi="Times New Roman"/>
              <w:b/>
              <w:color w:val="000000"/>
            </w:rPr>
            <w:tab/>
          </w:r>
          <w:r>
            <w:fldChar w:fldCharType="begin"/>
          </w:r>
          <w:r>
            <w:instrText xml:space="preserve"> PAGEREF _heading=h.4ib5h49gj5ou \h </w:instrText>
          </w:r>
          <w:r>
            <w:fldChar w:fldCharType="separate"/>
          </w:r>
          <w:r w:rsidR="00F73B87">
            <w:rPr>
              <w:noProof/>
            </w:rPr>
            <w:t>5</w:t>
          </w:r>
          <w:r>
            <w:fldChar w:fldCharType="end"/>
          </w:r>
        </w:p>
        <w:p w14:paraId="00000023" w14:textId="71CD3F37" w:rsidR="009D3B64" w:rsidRDefault="00000000">
          <w:pPr>
            <w:tabs>
              <w:tab w:val="right" w:pos="9074"/>
            </w:tabs>
            <w:spacing w:before="60"/>
            <w:ind w:left="360"/>
            <w:rPr>
              <w:rFonts w:ascii="Times New Roman" w:eastAsia="Times New Roman" w:hAnsi="Times New Roman"/>
              <w:b/>
              <w:color w:val="000000"/>
            </w:rPr>
          </w:pPr>
          <w:hyperlink w:anchor="_heading=h.kew9fzxwa08e">
            <w:r>
              <w:rPr>
                <w:rFonts w:ascii="Times New Roman" w:eastAsia="Times New Roman" w:hAnsi="Times New Roman"/>
                <w:b/>
                <w:color w:val="000000"/>
              </w:rPr>
              <w:t>2.3. Purchasing ARMS</w:t>
            </w:r>
          </w:hyperlink>
          <w:r>
            <w:rPr>
              <w:rFonts w:ascii="Times New Roman" w:eastAsia="Times New Roman" w:hAnsi="Times New Roman"/>
              <w:b/>
              <w:color w:val="000000"/>
            </w:rPr>
            <w:tab/>
          </w:r>
          <w:r>
            <w:fldChar w:fldCharType="begin"/>
          </w:r>
          <w:r>
            <w:instrText xml:space="preserve"> PAGEREF _heading=h.kew9fzxwa08e \h </w:instrText>
          </w:r>
          <w:r>
            <w:fldChar w:fldCharType="separate"/>
          </w:r>
          <w:r w:rsidR="00F73B87">
            <w:rPr>
              <w:noProof/>
            </w:rPr>
            <w:t>5</w:t>
          </w:r>
          <w:r>
            <w:fldChar w:fldCharType="end"/>
          </w:r>
        </w:p>
        <w:p w14:paraId="00000024" w14:textId="782DC1E9" w:rsidR="009D3B64" w:rsidRDefault="00000000">
          <w:pPr>
            <w:tabs>
              <w:tab w:val="right" w:pos="9074"/>
            </w:tabs>
            <w:spacing w:before="60"/>
            <w:ind w:left="360"/>
            <w:rPr>
              <w:rFonts w:ascii="Times New Roman" w:eastAsia="Times New Roman" w:hAnsi="Times New Roman"/>
              <w:b/>
              <w:color w:val="000000"/>
            </w:rPr>
          </w:pPr>
          <w:hyperlink w:anchor="_heading=h.go9o0w9hza7z">
            <w:r>
              <w:rPr>
                <w:rFonts w:ascii="Times New Roman" w:eastAsia="Times New Roman" w:hAnsi="Times New Roman"/>
                <w:b/>
                <w:color w:val="000000"/>
              </w:rPr>
              <w:t>2.4. Sample terminology</w:t>
            </w:r>
          </w:hyperlink>
          <w:r>
            <w:rPr>
              <w:rFonts w:ascii="Times New Roman" w:eastAsia="Times New Roman" w:hAnsi="Times New Roman"/>
              <w:b/>
              <w:color w:val="000000"/>
            </w:rPr>
            <w:tab/>
          </w:r>
          <w:r>
            <w:fldChar w:fldCharType="begin"/>
          </w:r>
          <w:r>
            <w:instrText xml:space="preserve"> PAGEREF _heading=h.go9o0w9hza7z \h </w:instrText>
          </w:r>
          <w:r>
            <w:fldChar w:fldCharType="separate"/>
          </w:r>
          <w:r w:rsidR="00F73B87">
            <w:rPr>
              <w:noProof/>
            </w:rPr>
            <w:t>5</w:t>
          </w:r>
          <w:r>
            <w:fldChar w:fldCharType="end"/>
          </w:r>
        </w:p>
        <w:p w14:paraId="00000025" w14:textId="37AFE48D" w:rsidR="009D3B64" w:rsidRDefault="00000000">
          <w:pPr>
            <w:tabs>
              <w:tab w:val="right" w:pos="9074"/>
            </w:tabs>
            <w:spacing w:before="200"/>
            <w:rPr>
              <w:rFonts w:ascii="Times New Roman" w:eastAsia="Times New Roman" w:hAnsi="Times New Roman"/>
              <w:b/>
              <w:color w:val="000000"/>
              <w:sz w:val="24"/>
              <w:szCs w:val="24"/>
            </w:rPr>
          </w:pPr>
          <w:hyperlink w:anchor="_heading=h.tyjcwt">
            <w:r>
              <w:rPr>
                <w:rFonts w:ascii="Times New Roman" w:eastAsia="Times New Roman" w:hAnsi="Times New Roman"/>
                <w:b/>
                <w:color w:val="000000"/>
                <w:sz w:val="24"/>
                <w:szCs w:val="24"/>
              </w:rPr>
              <w:t>3. Deployment and retrieval</w:t>
            </w:r>
          </w:hyperlink>
          <w:r>
            <w:rPr>
              <w:rFonts w:ascii="Times New Roman" w:eastAsia="Times New Roman" w:hAnsi="Times New Roman"/>
              <w:b/>
              <w:color w:val="000000"/>
              <w:sz w:val="24"/>
              <w:szCs w:val="24"/>
            </w:rPr>
            <w:tab/>
          </w:r>
          <w:r>
            <w:fldChar w:fldCharType="begin"/>
          </w:r>
          <w:r>
            <w:instrText xml:space="preserve"> PAGEREF _heading=h.tyjcwt \h </w:instrText>
          </w:r>
          <w:r>
            <w:fldChar w:fldCharType="separate"/>
          </w:r>
          <w:r w:rsidR="00F73B87">
            <w:rPr>
              <w:noProof/>
            </w:rPr>
            <w:t>6</w:t>
          </w:r>
          <w:r>
            <w:fldChar w:fldCharType="end"/>
          </w:r>
        </w:p>
        <w:p w14:paraId="00000026" w14:textId="32AA03E4" w:rsidR="009D3B64" w:rsidRDefault="00000000">
          <w:pPr>
            <w:tabs>
              <w:tab w:val="right" w:pos="9074"/>
            </w:tabs>
            <w:spacing w:before="60"/>
            <w:ind w:left="360"/>
            <w:rPr>
              <w:rFonts w:ascii="Times New Roman" w:eastAsia="Times New Roman" w:hAnsi="Times New Roman"/>
              <w:b/>
              <w:color w:val="000000"/>
            </w:rPr>
          </w:pPr>
          <w:hyperlink w:anchor="_heading=h.3dy6vkm">
            <w:r>
              <w:rPr>
                <w:rFonts w:ascii="Times New Roman" w:eastAsia="Times New Roman" w:hAnsi="Times New Roman"/>
                <w:b/>
                <w:color w:val="000000"/>
              </w:rPr>
              <w:t>3.1. General guidelines</w:t>
            </w:r>
          </w:hyperlink>
          <w:r>
            <w:rPr>
              <w:rFonts w:ascii="Times New Roman" w:eastAsia="Times New Roman" w:hAnsi="Times New Roman"/>
              <w:b/>
              <w:color w:val="000000"/>
            </w:rPr>
            <w:tab/>
          </w:r>
          <w:r>
            <w:fldChar w:fldCharType="begin"/>
          </w:r>
          <w:r>
            <w:instrText xml:space="preserve"> PAGEREF _heading=h.3dy6vkm \h </w:instrText>
          </w:r>
          <w:r>
            <w:fldChar w:fldCharType="separate"/>
          </w:r>
          <w:r w:rsidR="00F73B87">
            <w:rPr>
              <w:noProof/>
            </w:rPr>
            <w:t>6</w:t>
          </w:r>
          <w:r>
            <w:fldChar w:fldCharType="end"/>
          </w:r>
        </w:p>
        <w:p w14:paraId="00000027" w14:textId="7BB7A11F" w:rsidR="009D3B64" w:rsidRDefault="00000000">
          <w:pPr>
            <w:tabs>
              <w:tab w:val="right" w:pos="9074"/>
            </w:tabs>
            <w:spacing w:before="60"/>
            <w:ind w:left="360"/>
            <w:rPr>
              <w:rFonts w:ascii="Times New Roman" w:eastAsia="Times New Roman" w:hAnsi="Times New Roman"/>
              <w:b/>
              <w:color w:val="000000"/>
            </w:rPr>
          </w:pPr>
          <w:hyperlink w:anchor="_heading=h.1t3h5sf">
            <w:r>
              <w:rPr>
                <w:rFonts w:ascii="Times New Roman" w:eastAsia="Times New Roman" w:hAnsi="Times New Roman"/>
                <w:b/>
                <w:color w:val="000000"/>
              </w:rPr>
              <w:t>3.2. Additional guidelines</w:t>
            </w:r>
          </w:hyperlink>
          <w:r>
            <w:rPr>
              <w:rFonts w:ascii="Times New Roman" w:eastAsia="Times New Roman" w:hAnsi="Times New Roman"/>
              <w:b/>
              <w:color w:val="000000"/>
            </w:rPr>
            <w:tab/>
          </w:r>
          <w:r>
            <w:fldChar w:fldCharType="begin"/>
          </w:r>
          <w:r>
            <w:instrText xml:space="preserve"> PAGEREF _heading=h.1t3h5sf \h </w:instrText>
          </w:r>
          <w:r>
            <w:fldChar w:fldCharType="separate"/>
          </w:r>
          <w:r w:rsidR="00F73B87">
            <w:rPr>
              <w:noProof/>
            </w:rPr>
            <w:t>6</w:t>
          </w:r>
          <w:r>
            <w:fldChar w:fldCharType="end"/>
          </w:r>
        </w:p>
        <w:p w14:paraId="00000028" w14:textId="622A0B52" w:rsidR="009D3B64" w:rsidRDefault="00000000">
          <w:pPr>
            <w:tabs>
              <w:tab w:val="right" w:pos="9074"/>
            </w:tabs>
            <w:spacing w:before="200"/>
            <w:rPr>
              <w:rFonts w:ascii="Times New Roman" w:eastAsia="Times New Roman" w:hAnsi="Times New Roman"/>
              <w:b/>
              <w:color w:val="000000"/>
              <w:sz w:val="24"/>
              <w:szCs w:val="24"/>
            </w:rPr>
          </w:pPr>
          <w:hyperlink w:anchor="_heading=h.4d34og8">
            <w:r>
              <w:rPr>
                <w:rFonts w:ascii="Times New Roman" w:eastAsia="Times New Roman" w:hAnsi="Times New Roman"/>
                <w:b/>
                <w:color w:val="000000"/>
                <w:sz w:val="24"/>
                <w:szCs w:val="24"/>
              </w:rPr>
              <w:t>4. Sample processing</w:t>
            </w:r>
          </w:hyperlink>
          <w:r>
            <w:rPr>
              <w:rFonts w:ascii="Times New Roman" w:eastAsia="Times New Roman" w:hAnsi="Times New Roman"/>
              <w:b/>
              <w:color w:val="000000"/>
              <w:sz w:val="24"/>
              <w:szCs w:val="24"/>
            </w:rPr>
            <w:tab/>
          </w:r>
          <w:r>
            <w:fldChar w:fldCharType="begin"/>
          </w:r>
          <w:r>
            <w:instrText xml:space="preserve"> PAGEREF _heading=h.4d34og8 \h </w:instrText>
          </w:r>
          <w:r>
            <w:fldChar w:fldCharType="separate"/>
          </w:r>
          <w:r w:rsidR="00F73B87">
            <w:rPr>
              <w:noProof/>
            </w:rPr>
            <w:t>7</w:t>
          </w:r>
          <w:r>
            <w:fldChar w:fldCharType="end"/>
          </w:r>
        </w:p>
        <w:p w14:paraId="00000029" w14:textId="04FE3999" w:rsidR="009D3B64" w:rsidRDefault="00000000">
          <w:pPr>
            <w:tabs>
              <w:tab w:val="right" w:pos="9074"/>
            </w:tabs>
            <w:spacing w:before="60"/>
            <w:ind w:left="360"/>
            <w:rPr>
              <w:rFonts w:ascii="Times New Roman" w:eastAsia="Times New Roman" w:hAnsi="Times New Roman"/>
              <w:b/>
              <w:color w:val="000000"/>
            </w:rPr>
          </w:pPr>
          <w:hyperlink w:anchor="_heading=h.2s8eyo1">
            <w:r>
              <w:rPr>
                <w:rFonts w:ascii="Times New Roman" w:eastAsia="Times New Roman" w:hAnsi="Times New Roman"/>
                <w:b/>
                <w:color w:val="000000"/>
              </w:rPr>
              <w:t>4.1. Preservation</w:t>
            </w:r>
          </w:hyperlink>
          <w:r>
            <w:rPr>
              <w:rFonts w:ascii="Times New Roman" w:eastAsia="Times New Roman" w:hAnsi="Times New Roman"/>
              <w:b/>
              <w:color w:val="000000"/>
            </w:rPr>
            <w:tab/>
          </w:r>
          <w:r>
            <w:fldChar w:fldCharType="begin"/>
          </w:r>
          <w:r>
            <w:instrText xml:space="preserve"> PAGEREF _heading=h.2s8eyo1 \h </w:instrText>
          </w:r>
          <w:r>
            <w:fldChar w:fldCharType="separate"/>
          </w:r>
          <w:r w:rsidR="00F73B87">
            <w:rPr>
              <w:noProof/>
            </w:rPr>
            <w:t>7</w:t>
          </w:r>
          <w:r>
            <w:fldChar w:fldCharType="end"/>
          </w:r>
        </w:p>
        <w:p w14:paraId="0000002A" w14:textId="63824705" w:rsidR="009D3B64" w:rsidRDefault="00000000">
          <w:pPr>
            <w:tabs>
              <w:tab w:val="right" w:pos="9074"/>
            </w:tabs>
            <w:spacing w:before="60"/>
            <w:ind w:left="360"/>
            <w:rPr>
              <w:rFonts w:ascii="Times New Roman" w:eastAsia="Times New Roman" w:hAnsi="Times New Roman"/>
              <w:b/>
              <w:color w:val="000000"/>
            </w:rPr>
          </w:pPr>
          <w:hyperlink w:anchor="_heading=h.17dp8vu">
            <w:r>
              <w:rPr>
                <w:rFonts w:ascii="Times New Roman" w:eastAsia="Times New Roman" w:hAnsi="Times New Roman"/>
                <w:b/>
                <w:color w:val="000000"/>
              </w:rPr>
              <w:t>4.3. Material Samples</w:t>
            </w:r>
          </w:hyperlink>
          <w:r>
            <w:rPr>
              <w:rFonts w:ascii="Times New Roman" w:eastAsia="Times New Roman" w:hAnsi="Times New Roman"/>
              <w:b/>
              <w:color w:val="000000"/>
            </w:rPr>
            <w:tab/>
          </w:r>
          <w:r>
            <w:fldChar w:fldCharType="begin"/>
          </w:r>
          <w:r>
            <w:instrText xml:space="preserve"> PAGEREF _heading=h.17dp8vu \h </w:instrText>
          </w:r>
          <w:r>
            <w:fldChar w:fldCharType="separate"/>
          </w:r>
          <w:r w:rsidR="00F73B87">
            <w:rPr>
              <w:noProof/>
            </w:rPr>
            <w:t>8</w:t>
          </w:r>
          <w:r>
            <w:fldChar w:fldCharType="end"/>
          </w:r>
        </w:p>
        <w:p w14:paraId="0000002B" w14:textId="3D1DFB9E" w:rsidR="009D3B64" w:rsidRDefault="00000000">
          <w:pPr>
            <w:tabs>
              <w:tab w:val="right" w:pos="9074"/>
            </w:tabs>
            <w:spacing w:before="60"/>
            <w:ind w:left="360"/>
            <w:rPr>
              <w:rFonts w:ascii="Times New Roman" w:eastAsia="Times New Roman" w:hAnsi="Times New Roman"/>
              <w:b/>
              <w:color w:val="000000"/>
            </w:rPr>
          </w:pPr>
          <w:hyperlink w:anchor="_heading=h.3rdcrjn">
            <w:r>
              <w:rPr>
                <w:rFonts w:ascii="Times New Roman" w:eastAsia="Times New Roman" w:hAnsi="Times New Roman"/>
                <w:b/>
                <w:color w:val="000000"/>
              </w:rPr>
              <w:t>4.4. Images</w:t>
            </w:r>
          </w:hyperlink>
          <w:r>
            <w:rPr>
              <w:rFonts w:ascii="Times New Roman" w:eastAsia="Times New Roman" w:hAnsi="Times New Roman"/>
              <w:b/>
              <w:color w:val="000000"/>
            </w:rPr>
            <w:tab/>
          </w:r>
          <w:r>
            <w:fldChar w:fldCharType="begin"/>
          </w:r>
          <w:r>
            <w:instrText xml:space="preserve"> PAGEREF _heading=h.3rdcrjn \h </w:instrText>
          </w:r>
          <w:r>
            <w:fldChar w:fldCharType="separate"/>
          </w:r>
          <w:r w:rsidR="00F73B87">
            <w:rPr>
              <w:noProof/>
            </w:rPr>
            <w:t>9</w:t>
          </w:r>
          <w:r>
            <w:fldChar w:fldCharType="end"/>
          </w:r>
        </w:p>
        <w:p w14:paraId="0000002C" w14:textId="58D85740" w:rsidR="009D3B64" w:rsidRDefault="00000000">
          <w:pPr>
            <w:tabs>
              <w:tab w:val="right" w:pos="9074"/>
            </w:tabs>
            <w:spacing w:before="60"/>
            <w:ind w:left="360"/>
            <w:rPr>
              <w:rFonts w:ascii="Times New Roman" w:eastAsia="Times New Roman" w:hAnsi="Times New Roman"/>
              <w:b/>
              <w:color w:val="000000"/>
            </w:rPr>
          </w:pPr>
          <w:hyperlink w:anchor="_heading=h.26in1rg">
            <w:r>
              <w:rPr>
                <w:rFonts w:ascii="Times New Roman" w:eastAsia="Times New Roman" w:hAnsi="Times New Roman"/>
                <w:b/>
                <w:color w:val="000000"/>
              </w:rPr>
              <w:t>4.5 Manual observations</w:t>
            </w:r>
          </w:hyperlink>
          <w:r>
            <w:rPr>
              <w:rFonts w:ascii="Times New Roman" w:eastAsia="Times New Roman" w:hAnsi="Times New Roman"/>
              <w:b/>
              <w:color w:val="000000"/>
            </w:rPr>
            <w:tab/>
          </w:r>
          <w:r>
            <w:fldChar w:fldCharType="begin"/>
          </w:r>
          <w:r>
            <w:instrText xml:space="preserve"> PAGEREF _heading=h.26in1rg \h </w:instrText>
          </w:r>
          <w:r>
            <w:fldChar w:fldCharType="separate"/>
          </w:r>
          <w:r w:rsidR="00F73B87">
            <w:rPr>
              <w:b/>
              <w:bCs/>
              <w:noProof/>
            </w:rPr>
            <w:t>Error! Bookmark not defined.</w:t>
          </w:r>
          <w:r>
            <w:fldChar w:fldCharType="end"/>
          </w:r>
        </w:p>
        <w:p w14:paraId="0000002D" w14:textId="2D9B376C" w:rsidR="009D3B64" w:rsidRDefault="00000000">
          <w:pPr>
            <w:tabs>
              <w:tab w:val="right" w:pos="9074"/>
            </w:tabs>
            <w:spacing w:before="200"/>
            <w:rPr>
              <w:rFonts w:ascii="Times New Roman" w:eastAsia="Times New Roman" w:hAnsi="Times New Roman"/>
              <w:b/>
              <w:color w:val="000000"/>
            </w:rPr>
          </w:pPr>
          <w:hyperlink w:anchor="_heading=h.p09nw14gzqtx">
            <w:r>
              <w:rPr>
                <w:rFonts w:ascii="Times New Roman" w:eastAsia="Times New Roman" w:hAnsi="Times New Roman"/>
                <w:b/>
                <w:color w:val="000000"/>
              </w:rPr>
              <w:t>5. Shipment</w:t>
            </w:r>
          </w:hyperlink>
          <w:r>
            <w:rPr>
              <w:rFonts w:ascii="Times New Roman" w:eastAsia="Times New Roman" w:hAnsi="Times New Roman"/>
              <w:b/>
              <w:color w:val="000000"/>
            </w:rPr>
            <w:tab/>
          </w:r>
          <w:r>
            <w:fldChar w:fldCharType="begin"/>
          </w:r>
          <w:r>
            <w:instrText xml:space="preserve"> PAGEREF _heading=h.p09nw14gzqtx \h </w:instrText>
          </w:r>
          <w:r>
            <w:fldChar w:fldCharType="separate"/>
          </w:r>
          <w:r w:rsidR="00F73B87">
            <w:rPr>
              <w:noProof/>
            </w:rPr>
            <w:t>11</w:t>
          </w:r>
          <w:r>
            <w:fldChar w:fldCharType="end"/>
          </w:r>
        </w:p>
        <w:p w14:paraId="0000002E" w14:textId="2F26CFB8" w:rsidR="009D3B64" w:rsidRDefault="00000000">
          <w:pPr>
            <w:tabs>
              <w:tab w:val="right" w:pos="9074"/>
            </w:tabs>
            <w:spacing w:before="60"/>
            <w:ind w:left="360"/>
            <w:rPr>
              <w:rFonts w:ascii="Times New Roman" w:eastAsia="Times New Roman" w:hAnsi="Times New Roman"/>
              <w:b/>
              <w:color w:val="000000"/>
            </w:rPr>
          </w:pPr>
          <w:hyperlink w:anchor="_heading=h.lnxbz9">
            <w:r>
              <w:rPr>
                <w:rFonts w:ascii="Times New Roman" w:eastAsia="Times New Roman" w:hAnsi="Times New Roman"/>
                <w:b/>
                <w:color w:val="000000"/>
              </w:rPr>
              <w:t>5.1. Sample labelling and address</w:t>
            </w:r>
          </w:hyperlink>
          <w:r>
            <w:rPr>
              <w:rFonts w:ascii="Times New Roman" w:eastAsia="Times New Roman" w:hAnsi="Times New Roman"/>
              <w:b/>
              <w:color w:val="000000"/>
            </w:rPr>
            <w:tab/>
          </w:r>
          <w:r>
            <w:fldChar w:fldCharType="begin"/>
          </w:r>
          <w:r>
            <w:instrText xml:space="preserve"> PAGEREF _heading=h.lnxbz9 \h </w:instrText>
          </w:r>
          <w:r>
            <w:fldChar w:fldCharType="separate"/>
          </w:r>
          <w:r w:rsidR="00F73B87">
            <w:rPr>
              <w:noProof/>
            </w:rPr>
            <w:t>11</w:t>
          </w:r>
          <w:r>
            <w:fldChar w:fldCharType="end"/>
          </w:r>
        </w:p>
        <w:p w14:paraId="0000002F" w14:textId="15101AEC" w:rsidR="009D3B64" w:rsidRDefault="00000000">
          <w:pPr>
            <w:tabs>
              <w:tab w:val="right" w:pos="9074"/>
            </w:tabs>
            <w:spacing w:before="60"/>
            <w:ind w:left="360"/>
            <w:rPr>
              <w:rFonts w:ascii="Times New Roman" w:eastAsia="Times New Roman" w:hAnsi="Times New Roman"/>
              <w:b/>
              <w:color w:val="000000"/>
            </w:rPr>
          </w:pPr>
          <w:hyperlink w:anchor="_heading=h.35nkun2">
            <w:r>
              <w:rPr>
                <w:rFonts w:ascii="Times New Roman" w:eastAsia="Times New Roman" w:hAnsi="Times New Roman"/>
                <w:b/>
                <w:color w:val="000000"/>
              </w:rPr>
              <w:t>5.2. Checklist for the sample package</w:t>
            </w:r>
          </w:hyperlink>
          <w:r>
            <w:rPr>
              <w:rFonts w:ascii="Times New Roman" w:eastAsia="Times New Roman" w:hAnsi="Times New Roman"/>
              <w:b/>
              <w:color w:val="000000"/>
            </w:rPr>
            <w:tab/>
          </w:r>
          <w:r>
            <w:fldChar w:fldCharType="begin"/>
          </w:r>
          <w:r>
            <w:instrText xml:space="preserve"> PAGEREF _heading=h.35nkun2 \h </w:instrText>
          </w:r>
          <w:r>
            <w:fldChar w:fldCharType="separate"/>
          </w:r>
          <w:r w:rsidR="00F73B87">
            <w:rPr>
              <w:noProof/>
            </w:rPr>
            <w:t>12</w:t>
          </w:r>
          <w:r>
            <w:fldChar w:fldCharType="end"/>
          </w:r>
        </w:p>
        <w:p w14:paraId="00000030" w14:textId="73DE5E25" w:rsidR="009D3B64" w:rsidRDefault="00000000">
          <w:pPr>
            <w:tabs>
              <w:tab w:val="right" w:pos="9074"/>
            </w:tabs>
            <w:spacing w:before="60"/>
            <w:ind w:left="360"/>
            <w:rPr>
              <w:rFonts w:ascii="Times New Roman" w:eastAsia="Times New Roman" w:hAnsi="Times New Roman"/>
              <w:b/>
              <w:color w:val="000000"/>
            </w:rPr>
          </w:pPr>
          <w:hyperlink w:anchor="_heading=h.44sinio">
            <w:r>
              <w:rPr>
                <w:rFonts w:ascii="Times New Roman" w:eastAsia="Times New Roman" w:hAnsi="Times New Roman"/>
                <w:b/>
                <w:color w:val="000000"/>
              </w:rPr>
              <w:t>5.4. What happens next?</w:t>
            </w:r>
          </w:hyperlink>
          <w:r>
            <w:rPr>
              <w:rFonts w:ascii="Times New Roman" w:eastAsia="Times New Roman" w:hAnsi="Times New Roman"/>
              <w:b/>
              <w:color w:val="000000"/>
            </w:rPr>
            <w:tab/>
          </w:r>
          <w:r>
            <w:fldChar w:fldCharType="begin"/>
          </w:r>
          <w:r>
            <w:instrText xml:space="preserve"> PAGEREF _heading=h.44sinio \h </w:instrText>
          </w:r>
          <w:r>
            <w:fldChar w:fldCharType="separate"/>
          </w:r>
          <w:r w:rsidR="00F73B87">
            <w:rPr>
              <w:noProof/>
            </w:rPr>
            <w:t>13</w:t>
          </w:r>
          <w:r>
            <w:fldChar w:fldCharType="end"/>
          </w:r>
        </w:p>
        <w:p w14:paraId="00000031" w14:textId="765FB142" w:rsidR="009D3B64" w:rsidRDefault="00000000">
          <w:pPr>
            <w:tabs>
              <w:tab w:val="right" w:pos="9074"/>
            </w:tabs>
            <w:spacing w:before="200"/>
            <w:rPr>
              <w:rFonts w:ascii="Times New Roman" w:eastAsia="Times New Roman" w:hAnsi="Times New Roman"/>
              <w:b/>
              <w:color w:val="000000"/>
              <w:sz w:val="24"/>
              <w:szCs w:val="24"/>
            </w:rPr>
          </w:pPr>
          <w:hyperlink w:anchor="_heading=h.2jxsxqh">
            <w:r>
              <w:rPr>
                <w:rFonts w:ascii="Times New Roman" w:eastAsia="Times New Roman" w:hAnsi="Times New Roman"/>
                <w:b/>
                <w:color w:val="000000"/>
                <w:sz w:val="24"/>
                <w:szCs w:val="24"/>
              </w:rPr>
              <w:t>6. Biobanking</w:t>
            </w:r>
          </w:hyperlink>
          <w:r>
            <w:rPr>
              <w:rFonts w:ascii="Times New Roman" w:eastAsia="Times New Roman" w:hAnsi="Times New Roman"/>
              <w:b/>
              <w:color w:val="000000"/>
              <w:sz w:val="24"/>
              <w:szCs w:val="24"/>
            </w:rPr>
            <w:tab/>
          </w:r>
          <w:r>
            <w:fldChar w:fldCharType="begin"/>
          </w:r>
          <w:r>
            <w:instrText xml:space="preserve"> PAGEREF _heading=h.2jxsxqh \h </w:instrText>
          </w:r>
          <w:r>
            <w:fldChar w:fldCharType="separate"/>
          </w:r>
          <w:r w:rsidR="00F73B87">
            <w:rPr>
              <w:noProof/>
            </w:rPr>
            <w:t>13</w:t>
          </w:r>
          <w:r>
            <w:fldChar w:fldCharType="end"/>
          </w:r>
        </w:p>
        <w:p w14:paraId="00000032" w14:textId="7BA17F2F" w:rsidR="009D3B64" w:rsidRDefault="00000000">
          <w:pPr>
            <w:tabs>
              <w:tab w:val="right" w:pos="9074"/>
            </w:tabs>
            <w:spacing w:before="200"/>
            <w:rPr>
              <w:rFonts w:ascii="Times New Roman" w:eastAsia="Times New Roman" w:hAnsi="Times New Roman"/>
              <w:b/>
              <w:color w:val="000000"/>
              <w:sz w:val="24"/>
              <w:szCs w:val="24"/>
            </w:rPr>
          </w:pPr>
          <w:hyperlink w:anchor="_heading=h.z337ya">
            <w:r>
              <w:rPr>
                <w:rFonts w:ascii="Times New Roman" w:eastAsia="Times New Roman" w:hAnsi="Times New Roman"/>
                <w:b/>
                <w:color w:val="000000"/>
                <w:sz w:val="24"/>
                <w:szCs w:val="24"/>
              </w:rPr>
              <w:t>7. Data management</w:t>
            </w:r>
          </w:hyperlink>
          <w:r>
            <w:rPr>
              <w:rFonts w:ascii="Times New Roman" w:eastAsia="Times New Roman" w:hAnsi="Times New Roman"/>
              <w:b/>
              <w:color w:val="000000"/>
              <w:sz w:val="24"/>
              <w:szCs w:val="24"/>
            </w:rPr>
            <w:tab/>
          </w:r>
          <w:r>
            <w:fldChar w:fldCharType="begin"/>
          </w:r>
          <w:r>
            <w:instrText xml:space="preserve"> PAGEREF _heading=h.z337ya \h </w:instrText>
          </w:r>
          <w:r>
            <w:fldChar w:fldCharType="separate"/>
          </w:r>
          <w:r w:rsidR="00F73B87">
            <w:rPr>
              <w:noProof/>
            </w:rPr>
            <w:t>13</w:t>
          </w:r>
          <w:r>
            <w:fldChar w:fldCharType="end"/>
          </w:r>
        </w:p>
        <w:p w14:paraId="00000033" w14:textId="790CC60D" w:rsidR="009D3B64" w:rsidRDefault="00000000">
          <w:pPr>
            <w:tabs>
              <w:tab w:val="right" w:pos="9074"/>
            </w:tabs>
            <w:spacing w:before="200" w:after="80"/>
            <w:rPr>
              <w:rFonts w:ascii="Times New Roman" w:eastAsia="Times New Roman" w:hAnsi="Times New Roman"/>
              <w:b/>
              <w:color w:val="000000"/>
            </w:rPr>
          </w:pPr>
          <w:hyperlink w:anchor="_heading=h.hqiq2oet0un">
            <w:r>
              <w:rPr>
                <w:rFonts w:ascii="Times New Roman" w:eastAsia="Times New Roman" w:hAnsi="Times New Roman"/>
                <w:b/>
                <w:color w:val="000000"/>
              </w:rPr>
              <w:t>8. Contacts</w:t>
            </w:r>
          </w:hyperlink>
          <w:r>
            <w:rPr>
              <w:rFonts w:ascii="Times New Roman" w:eastAsia="Times New Roman" w:hAnsi="Times New Roman"/>
              <w:b/>
              <w:color w:val="000000"/>
            </w:rPr>
            <w:tab/>
          </w:r>
          <w:r>
            <w:fldChar w:fldCharType="begin"/>
          </w:r>
          <w:r>
            <w:instrText xml:space="preserve"> PAGEREF _heading=h.hqiq2oet0un \h </w:instrText>
          </w:r>
          <w:r>
            <w:fldChar w:fldCharType="separate"/>
          </w:r>
          <w:r w:rsidR="00F73B87">
            <w:rPr>
              <w:noProof/>
            </w:rPr>
            <w:t>13</w:t>
          </w:r>
          <w:r>
            <w:fldChar w:fldCharType="end"/>
          </w:r>
          <w:r>
            <w:fldChar w:fldCharType="end"/>
          </w:r>
        </w:p>
      </w:sdtContent>
    </w:sdt>
    <w:p w14:paraId="00000034" w14:textId="77777777" w:rsidR="009D3B64" w:rsidRDefault="009D3B64">
      <w:pPr>
        <w:jc w:val="both"/>
        <w:rPr>
          <w:rFonts w:ascii="Times New Roman" w:eastAsia="Times New Roman" w:hAnsi="Times New Roman"/>
        </w:rPr>
      </w:pPr>
    </w:p>
    <w:p w14:paraId="00000035" w14:textId="77777777" w:rsidR="009D3B64" w:rsidRDefault="00000000">
      <w:pPr>
        <w:jc w:val="both"/>
        <w:rPr>
          <w:rFonts w:ascii="Times New Roman" w:eastAsia="Times New Roman" w:hAnsi="Times New Roman"/>
        </w:rPr>
      </w:pPr>
      <w:r>
        <w:br w:type="page"/>
      </w:r>
    </w:p>
    <w:p w14:paraId="00000036" w14:textId="77777777" w:rsidR="009D3B64" w:rsidRDefault="00000000">
      <w:pPr>
        <w:pStyle w:val="Heading1"/>
        <w:jc w:val="both"/>
        <w:rPr>
          <w:rFonts w:ascii="Times New Roman" w:eastAsia="Times New Roman" w:hAnsi="Times New Roman" w:cs="Times New Roman"/>
        </w:rPr>
      </w:pPr>
      <w:bookmarkStart w:id="6" w:name="_heading=h.gjdgxs" w:colFirst="0" w:colLast="0"/>
      <w:bookmarkEnd w:id="6"/>
      <w:r>
        <w:rPr>
          <w:rFonts w:ascii="Times New Roman" w:eastAsia="Times New Roman" w:hAnsi="Times New Roman" w:cs="Times New Roman"/>
        </w:rPr>
        <w:lastRenderedPageBreak/>
        <w:t>1. Summary</w:t>
      </w:r>
    </w:p>
    <w:p w14:paraId="00000037" w14:textId="77777777" w:rsidR="009D3B64" w:rsidRDefault="009D3B64">
      <w:pPr>
        <w:spacing w:after="240"/>
        <w:jc w:val="both"/>
        <w:rPr>
          <w:rFonts w:ascii="Times New Roman" w:eastAsia="Times New Roman" w:hAnsi="Times New Roman"/>
          <w:highlight w:val="yellow"/>
        </w:rPr>
      </w:pPr>
    </w:p>
    <w:p w14:paraId="00000038" w14:textId="77777777" w:rsidR="009D3B64" w:rsidRDefault="00000000">
      <w:pPr>
        <w:spacing w:after="240"/>
        <w:jc w:val="both"/>
        <w:rPr>
          <w:rFonts w:ascii="Times New Roman" w:eastAsia="Times New Roman" w:hAnsi="Times New Roman"/>
        </w:rPr>
      </w:pPr>
      <w:r>
        <w:rPr>
          <w:rFonts w:ascii="Times New Roman" w:eastAsia="Times New Roman" w:hAnsi="Times New Roman"/>
        </w:rPr>
        <w:t xml:space="preserve">This handbook provides a compilation of the standards required for setting up observatories as part of the Marine Biodiversity Observation Network for genetic monitoring of hard-bottom communities (ARMS-MBON).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00000039" w14:textId="77777777" w:rsidR="009D3B64"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In ARMS-MBON they are deployed at and for various periods depending on the scientific question being addressed, e.g. about 3 months for the monitoring of Non-Indigenous Species (NIS) in marine coastal environments, and 1-2 years </w:t>
      </w:r>
      <w:proofErr w:type="gramStart"/>
      <w:r>
        <w:rPr>
          <w:rFonts w:ascii="Times New Roman" w:eastAsia="Times New Roman" w:hAnsi="Times New Roman"/>
        </w:rPr>
        <w:t>for  Long</w:t>
      </w:r>
      <w:proofErr w:type="gramEnd"/>
      <w:r>
        <w:rPr>
          <w:rFonts w:ascii="Times New Roman" w:eastAsia="Times New Roman" w:hAnsi="Times New Roman"/>
        </w:rPr>
        <w:t xml:space="preserve">-term Ecological Research (LTER) sites to study the status and changes in hard-bottom species communities. </w:t>
      </w:r>
    </w:p>
    <w:p w14:paraId="0000003A" w14:textId="77777777" w:rsidR="009D3B64" w:rsidRDefault="00000000">
      <w:pPr>
        <w:pStyle w:val="Heading1"/>
        <w:jc w:val="both"/>
        <w:rPr>
          <w:rFonts w:ascii="Times New Roman" w:eastAsia="Times New Roman" w:hAnsi="Times New Roman" w:cs="Times New Roman"/>
        </w:rPr>
      </w:pPr>
      <w:bookmarkStart w:id="7" w:name="_heading=h.30j0zll" w:colFirst="0" w:colLast="0"/>
      <w:bookmarkEnd w:id="7"/>
      <w:r>
        <w:rPr>
          <w:rFonts w:ascii="Times New Roman" w:eastAsia="Times New Roman" w:hAnsi="Times New Roman" w:cs="Times New Roman"/>
        </w:rPr>
        <w:t>2. Design your observatory</w:t>
      </w:r>
    </w:p>
    <w:p w14:paraId="0000003B" w14:textId="77777777" w:rsidR="009D3B64" w:rsidRDefault="009D3B64">
      <w:pPr>
        <w:jc w:val="both"/>
        <w:rPr>
          <w:rFonts w:ascii="Times New Roman" w:eastAsia="Times New Roman" w:hAnsi="Times New Roman"/>
        </w:rPr>
      </w:pPr>
    </w:p>
    <w:p w14:paraId="0000003C" w14:textId="77777777" w:rsidR="009D3B64" w:rsidRDefault="00000000">
      <w:pPr>
        <w:jc w:val="both"/>
        <w:rPr>
          <w:rFonts w:ascii="Times New Roman" w:eastAsia="Times New Roman" w:hAnsi="Times New Roman"/>
        </w:rPr>
      </w:pPr>
      <w:r>
        <w:rPr>
          <w:rFonts w:ascii="Times New Roman" w:eastAsia="Times New Roman" w:hAnsi="Times New Roman"/>
        </w:rPr>
        <w:t xml:space="preserve">Before going ahead with ordering your ARMS unit(s), a certain amount of preparation is necessary. </w:t>
      </w:r>
    </w:p>
    <w:p w14:paraId="0000003D" w14:textId="77777777" w:rsidR="009D3B64" w:rsidRDefault="00000000">
      <w:pPr>
        <w:pStyle w:val="Heading2"/>
        <w:jc w:val="both"/>
        <w:rPr>
          <w:rFonts w:ascii="Times New Roman" w:eastAsia="Times New Roman" w:hAnsi="Times New Roman" w:cs="Times New Roman"/>
        </w:rPr>
      </w:pPr>
      <w:bookmarkStart w:id="8" w:name="_heading=h.1fob9te" w:colFirst="0" w:colLast="0"/>
      <w:bookmarkEnd w:id="8"/>
      <w:r>
        <w:rPr>
          <w:rFonts w:ascii="Times New Roman" w:eastAsia="Times New Roman" w:hAnsi="Times New Roman" w:cs="Times New Roman"/>
        </w:rPr>
        <w:t>2.1. Choosing observatory sites and deployment periods</w:t>
      </w:r>
    </w:p>
    <w:p w14:paraId="0000003E" w14:textId="77777777" w:rsidR="009D3B64" w:rsidRDefault="009D3B64">
      <w:pPr>
        <w:widowControl w:val="0"/>
        <w:jc w:val="both"/>
        <w:rPr>
          <w:rFonts w:ascii="Times New Roman" w:eastAsia="Times New Roman" w:hAnsi="Times New Roman"/>
        </w:rPr>
      </w:pPr>
    </w:p>
    <w:p w14:paraId="0000003F" w14:textId="77777777" w:rsidR="009D3B64"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 xml:space="preserve">kinds of investigations, </w:t>
      </w:r>
    </w:p>
    <w:p w14:paraId="00000040" w14:textId="77777777" w:rsidR="009D3B64" w:rsidRDefault="009D3B64">
      <w:pPr>
        <w:widowControl w:val="0"/>
        <w:jc w:val="both"/>
        <w:rPr>
          <w:rFonts w:ascii="Times New Roman" w:eastAsia="Times New Roman" w:hAnsi="Times New Roman"/>
        </w:rPr>
      </w:pPr>
    </w:p>
    <w:p w14:paraId="00000041" w14:textId="77777777" w:rsidR="009D3B64" w:rsidRDefault="00000000">
      <w:pPr>
        <w:widowControl w:val="0"/>
        <w:ind w:left="425"/>
        <w:jc w:val="both"/>
        <w:rPr>
          <w:rFonts w:ascii="Times New Roman" w:eastAsia="Times New Roman" w:hAnsi="Times New Roman"/>
        </w:rPr>
      </w:pPr>
      <w:proofErr w:type="spellStart"/>
      <w:r>
        <w:rPr>
          <w:rFonts w:ascii="Times New Roman" w:eastAsia="Times New Roman" w:hAnsi="Times New Roman"/>
          <w:color w:val="000000"/>
        </w:rPr>
        <w:t>i</w:t>
      </w:r>
      <w:proofErr w:type="spellEnd"/>
      <w:r>
        <w:rPr>
          <w:rFonts w:ascii="Times New Roman" w:eastAsia="Times New Roman" w:hAnsi="Times New Roman"/>
          <w:color w:val="000000"/>
        </w:rPr>
        <w:t>) Non-indigenous species (NIS) surveys and mon</w:t>
      </w:r>
      <w:r>
        <w:rPr>
          <w:rFonts w:ascii="Times New Roman" w:eastAsia="Times New Roman" w:hAnsi="Times New Roman"/>
        </w:rPr>
        <w:t xml:space="preserve">itoring, based on short-term deployments during 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0000042" w14:textId="77777777" w:rsidR="009D3B64" w:rsidRDefault="009D3B64">
      <w:pPr>
        <w:widowControl w:val="0"/>
        <w:ind w:left="425"/>
        <w:jc w:val="both"/>
        <w:rPr>
          <w:rFonts w:ascii="Times New Roman" w:eastAsia="Times New Roman" w:hAnsi="Times New Roman"/>
        </w:rPr>
      </w:pPr>
    </w:p>
    <w:p w14:paraId="00000043" w14:textId="77777777" w:rsidR="009D3B64"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w:t>
      </w:r>
      <w:proofErr w:type="gramStart"/>
      <w:r>
        <w:rPr>
          <w:rFonts w:ascii="Times New Roman" w:eastAsia="Times New Roman" w:hAnsi="Times New Roman"/>
          <w:color w:val="000000"/>
        </w:rPr>
        <w:t>Biological</w:t>
      </w:r>
      <w:proofErr w:type="gramEnd"/>
      <w:r>
        <w:rPr>
          <w:rFonts w:ascii="Times New Roman" w:eastAsia="Times New Roman" w:hAnsi="Times New Roman"/>
          <w:color w:val="000000"/>
        </w:rPr>
        <w:t xml:space="preserve">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Long-term ecological research; LTER)</w:t>
      </w:r>
    </w:p>
    <w:p w14:paraId="00000044" w14:textId="77777777" w:rsidR="009D3B64" w:rsidRDefault="009D3B64">
      <w:pPr>
        <w:widowControl w:val="0"/>
        <w:jc w:val="both"/>
        <w:rPr>
          <w:rFonts w:ascii="Times New Roman" w:eastAsia="Times New Roman" w:hAnsi="Times New Roman"/>
        </w:rPr>
      </w:pPr>
    </w:p>
    <w:p w14:paraId="00000045" w14:textId="77777777" w:rsidR="009D3B64"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sites”,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 xml:space="preserve">deployment and </w:t>
      </w:r>
      <w:proofErr w:type="gramStart"/>
      <w:r>
        <w:rPr>
          <w:rFonts w:ascii="Times New Roman" w:eastAsia="Times New Roman" w:hAnsi="Times New Roman"/>
          <w:color w:val="000000"/>
        </w:rPr>
        <w:t>retriev</w:t>
      </w:r>
      <w:r>
        <w:rPr>
          <w:rFonts w:ascii="Times New Roman" w:eastAsia="Times New Roman" w:hAnsi="Times New Roman"/>
        </w:rPr>
        <w:t>al</w:t>
      </w:r>
      <w:r>
        <w:rPr>
          <w:rFonts w:ascii="Times New Roman" w:eastAsia="Times New Roman" w:hAnsi="Times New Roman"/>
          <w:color w:val="000000"/>
        </w:rPr>
        <w:t>, and</w:t>
      </w:r>
      <w:proofErr w:type="gramEnd"/>
      <w:r>
        <w:rPr>
          <w:rFonts w:ascii="Times New Roman" w:eastAsia="Times New Roman" w:hAnsi="Times New Roman"/>
          <w:color w:val="000000"/>
        </w:rPr>
        <w:t xml:space="preserve">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0000046" w14:textId="77777777" w:rsidR="009D3B64" w:rsidRDefault="009D3B64">
      <w:pPr>
        <w:widowControl w:val="0"/>
        <w:jc w:val="both"/>
        <w:rPr>
          <w:rFonts w:ascii="Times New Roman" w:eastAsia="Times New Roman" w:hAnsi="Times New Roman"/>
        </w:rPr>
      </w:pPr>
    </w:p>
    <w:p w14:paraId="00000047" w14:textId="77777777" w:rsidR="009D3B64"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w:t>
      </w:r>
      <w:proofErr w:type="gramStart"/>
      <w:r>
        <w:rPr>
          <w:rFonts w:ascii="Times New Roman" w:eastAsia="Times New Roman" w:hAnsi="Times New Roman"/>
          <w:b/>
        </w:rPr>
        <w:t>in the area of</w:t>
      </w:r>
      <w:proofErr w:type="gramEnd"/>
      <w:r>
        <w:rPr>
          <w:rFonts w:ascii="Times New Roman" w:eastAsia="Times New Roman" w:hAnsi="Times New Roman"/>
          <w:b/>
        </w:rPr>
        <w:t xml:space="preserve">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0000048" w14:textId="77777777" w:rsidR="009D3B64" w:rsidRDefault="009D3B64">
      <w:pPr>
        <w:widowControl w:val="0"/>
        <w:jc w:val="both"/>
        <w:rPr>
          <w:rFonts w:ascii="Times New Roman" w:eastAsia="Times New Roman" w:hAnsi="Times New Roman"/>
        </w:rPr>
      </w:pPr>
    </w:p>
    <w:p w14:paraId="00000049" w14:textId="77777777" w:rsidR="009D3B64"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w:t>
      </w:r>
      <w:proofErr w:type="gramStart"/>
      <w:r>
        <w:rPr>
          <w:rFonts w:ascii="Times New Roman" w:eastAsia="Times New Roman" w:hAnsi="Times New Roman"/>
        </w:rPr>
        <w:t>has to</w:t>
      </w:r>
      <w:proofErr w:type="gramEnd"/>
      <w:r>
        <w:rPr>
          <w:rFonts w:ascii="Times New Roman" w:eastAsia="Times New Roman" w:hAnsi="Times New Roman"/>
        </w:rPr>
        <w:t xml:space="preserve">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w:t>
      </w:r>
      <w:proofErr w:type="spellStart"/>
      <w:r>
        <w:rPr>
          <w:rFonts w:ascii="Times New Roman" w:eastAsia="Times New Roman" w:hAnsi="Times New Roman"/>
        </w:rPr>
        <w:t>prefered</w:t>
      </w:r>
      <w:proofErr w:type="spellEnd"/>
      <w:r>
        <w:rPr>
          <w:rFonts w:ascii="Times New Roman" w:eastAsia="Times New Roman" w:hAnsi="Times New Roman"/>
        </w:rPr>
        <w:t xml:space="preserve">. We also recommend you deploy your ARMS every year in the same place. </w:t>
      </w:r>
    </w:p>
    <w:p w14:paraId="0000004A" w14:textId="77777777" w:rsidR="009D3B64" w:rsidRDefault="009D3B64">
      <w:pPr>
        <w:widowControl w:val="0"/>
        <w:jc w:val="both"/>
        <w:rPr>
          <w:rFonts w:ascii="Times New Roman" w:eastAsia="Times New Roman" w:hAnsi="Times New Roman"/>
        </w:rPr>
      </w:pPr>
    </w:p>
    <w:p w14:paraId="0000004B" w14:textId="77777777" w:rsidR="009D3B64" w:rsidRDefault="00000000">
      <w:pPr>
        <w:widowControl w:val="0"/>
        <w:jc w:val="both"/>
        <w:rPr>
          <w:rFonts w:ascii="Times New Roman" w:eastAsia="Times New Roman" w:hAnsi="Times New Roman"/>
        </w:rPr>
      </w:pPr>
      <w:r>
        <w:rPr>
          <w:rFonts w:ascii="Times New Roman" w:eastAsia="Times New Roman" w:hAnsi="Times New Roman"/>
          <w:b/>
        </w:rPr>
        <w:t>Definition of replicates.</w:t>
      </w:r>
      <w:r>
        <w:rPr>
          <w:rFonts w:ascii="Times New Roman" w:eastAsia="Times New Roman" w:hAnsi="Times New Roman"/>
        </w:rPr>
        <w:t xml:space="preserve"> 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w:t>
      </w:r>
      <w:r>
        <w:rPr>
          <w:rFonts w:ascii="Times New Roman" w:eastAsia="Times New Roman" w:hAnsi="Times New Roman"/>
        </w:rPr>
        <w:lastRenderedPageBreak/>
        <w:t>community at the deployment locality. The ARMS unit itself is therefore part of the experimental procedure and should be considered as a standardised measuring device for the diversity of the local benthic community. We need several replicates for a reliable diversity assessment. With this consideration in mind, we define the following hierarchical structure of replicates within the ARMS programme:</w:t>
      </w:r>
    </w:p>
    <w:p w14:paraId="0000004C" w14:textId="77777777" w:rsidR="009D3B64"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 xml:space="preserve">Independent samples, </w:t>
      </w:r>
      <w:proofErr w:type="gramStart"/>
      <w:r>
        <w:rPr>
          <w:rFonts w:ascii="Times New Roman" w:eastAsia="Times New Roman" w:hAnsi="Times New Roman"/>
          <w:i/>
        </w:rPr>
        <w:t>i.e.</w:t>
      </w:r>
      <w:proofErr w:type="gramEnd"/>
      <w:r>
        <w:rPr>
          <w:rFonts w:ascii="Times New Roman" w:eastAsia="Times New Roman" w:hAnsi="Times New Roman"/>
          <w:i/>
        </w:rPr>
        <w:t xml:space="preserve"> several ARMS units deployed over a broad study area:</w:t>
      </w:r>
      <w:r>
        <w:rPr>
          <w:rFonts w:ascii="Times New Roman" w:eastAsia="Times New Roman" w:hAnsi="Times New Roman"/>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0000004D" w14:textId="77777777" w:rsidR="009D3B64"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 xml:space="preserve">Technical or field replicate, </w:t>
      </w:r>
      <w:proofErr w:type="gramStart"/>
      <w:r>
        <w:rPr>
          <w:rFonts w:ascii="Times New Roman" w:eastAsia="Times New Roman" w:hAnsi="Times New Roman"/>
          <w:i/>
        </w:rPr>
        <w:t>i.e.</w:t>
      </w:r>
      <w:proofErr w:type="gramEnd"/>
      <w:r>
        <w:rPr>
          <w:rFonts w:ascii="Times New Roman" w:eastAsia="Times New Roman" w:hAnsi="Times New Roman"/>
          <w:i/>
        </w:rPr>
        <w:t xml:space="preserve"> separate ARMS units deployed very close to each other:</w:t>
      </w:r>
      <w:r>
        <w:rPr>
          <w:rFonts w:ascii="Times New Roman" w:eastAsia="Times New Roman" w:hAnsi="Times New Roman"/>
        </w:rPr>
        <w:t xml:space="preserve"> here we have ARMS replicates in the sense of technical 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LTER. We recommend using three ARMS per locality.</w:t>
      </w:r>
    </w:p>
    <w:p w14:paraId="0000004E" w14:textId="77777777" w:rsidR="009D3B64" w:rsidRDefault="009D3B64">
      <w:pPr>
        <w:widowControl w:val="0"/>
        <w:jc w:val="both"/>
        <w:rPr>
          <w:rFonts w:ascii="Times New Roman" w:eastAsia="Times New Roman" w:hAnsi="Times New Roman"/>
        </w:rPr>
      </w:pPr>
    </w:p>
    <w:p w14:paraId="0000004F" w14:textId="77777777" w:rsidR="009D3B64" w:rsidRDefault="00000000">
      <w:pPr>
        <w:widowControl w:val="0"/>
        <w:jc w:val="both"/>
        <w:rPr>
          <w:rFonts w:ascii="Times New Roman" w:eastAsia="Times New Roman" w:hAnsi="Times New Roman"/>
        </w:rPr>
      </w:pPr>
      <w:r>
        <w:rPr>
          <w:rFonts w:ascii="Times New Roman" w:eastAsia="Times New Roman" w:hAnsi="Times New Roman"/>
        </w:rPr>
        <w:t xml:space="preserve">Note that material sample replicates are separate to these ARMS (units) </w:t>
      </w:r>
      <w:proofErr w:type="gramStart"/>
      <w:r>
        <w:rPr>
          <w:rFonts w:ascii="Times New Roman" w:eastAsia="Times New Roman" w:hAnsi="Times New Roman"/>
        </w:rPr>
        <w:t>replicated, and</w:t>
      </w:r>
      <w:proofErr w:type="gramEnd"/>
      <w:r>
        <w:rPr>
          <w:rFonts w:ascii="Times New Roman" w:eastAsia="Times New Roman" w:hAnsi="Times New Roman"/>
        </w:rPr>
        <w:t xml:space="preserve"> are discussed in Sections 4.3 and 5.2. </w:t>
      </w:r>
    </w:p>
    <w:p w14:paraId="00000050" w14:textId="77777777" w:rsidR="009D3B64" w:rsidRDefault="009D3B64">
      <w:pPr>
        <w:widowControl w:val="0"/>
        <w:jc w:val="both"/>
        <w:rPr>
          <w:rFonts w:ascii="Times New Roman" w:eastAsia="Times New Roman" w:hAnsi="Times New Roman"/>
        </w:rPr>
      </w:pPr>
    </w:p>
    <w:p w14:paraId="00000051" w14:textId="77777777" w:rsidR="009D3B64"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w:t>
      </w:r>
      <w:proofErr w:type="gramStart"/>
      <w:r>
        <w:rPr>
          <w:rFonts w:ascii="Times New Roman" w:eastAsia="Times New Roman" w:hAnsi="Times New Roman"/>
        </w:rPr>
        <w:t>e.g.</w:t>
      </w:r>
      <w:proofErr w:type="gramEnd"/>
      <w:r>
        <w:rPr>
          <w:rFonts w:ascii="Times New Roman" w:eastAsia="Times New Roman" w:hAnsi="Times New Roman"/>
        </w:rPr>
        <w:t xml:space="preserve">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0000052" w14:textId="77777777" w:rsidR="009D3B64"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0000053" w14:textId="77777777" w:rsidR="009D3B64"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0000054" w14:textId="77777777" w:rsidR="009D3B64" w:rsidRDefault="009D3B64">
      <w:pPr>
        <w:widowControl w:val="0"/>
        <w:jc w:val="both"/>
        <w:rPr>
          <w:rFonts w:ascii="Times New Roman" w:eastAsia="Times New Roman" w:hAnsi="Times New Roman"/>
        </w:rPr>
      </w:pPr>
    </w:p>
    <w:p w14:paraId="00000055"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b/>
        </w:rPr>
        <w:t xml:space="preserve">How many replicates should be deployed? </w:t>
      </w:r>
      <w:r>
        <w:rPr>
          <w:rFonts w:ascii="Times New Roman" w:eastAsia="Times New Roman" w:hAnsi="Times New Roman"/>
        </w:rPr>
        <w:t xml:space="preserve">We recommend deploying three ARMS per site, </w:t>
      </w:r>
      <w:proofErr w:type="gramStart"/>
      <w:r>
        <w:rPr>
          <w:rFonts w:ascii="Times New Roman" w:eastAsia="Times New Roman" w:hAnsi="Times New Roman"/>
        </w:rPr>
        <w:t>in close proximity to</w:t>
      </w:r>
      <w:proofErr w:type="gramEnd"/>
      <w:r>
        <w:rPr>
          <w:rFonts w:ascii="Times New Roman" w:eastAsia="Times New Roman" w:hAnsi="Times New Roman"/>
        </w:rPr>
        <w:t xml:space="preserve"> each other. </w:t>
      </w:r>
      <w:r>
        <w:rPr>
          <w:rFonts w:ascii="Times New Roman" w:eastAsia="Times New Roman" w:hAnsi="Times New Roman"/>
          <w:color w:val="000000"/>
        </w:rPr>
        <w:t>This will help to get a representative capture from the area (repl</w:t>
      </w:r>
      <w:r>
        <w:rPr>
          <w:rFonts w:ascii="Times New Roman" w:eastAsia="Times New Roman" w:hAnsi="Times New Roman"/>
        </w:rPr>
        <w:t>icate type 2)</w:t>
      </w:r>
      <w:r>
        <w:rPr>
          <w:rFonts w:ascii="Times New Roman" w:eastAsia="Times New Roman" w:hAnsi="Times New Roman"/>
          <w:color w:val="000000"/>
        </w:rPr>
        <w:t xml:space="preserve">.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p>
    <w:p w14:paraId="00000056" w14:textId="77777777" w:rsidR="009D3B64" w:rsidRDefault="009D3B64">
      <w:pPr>
        <w:widowControl w:val="0"/>
        <w:jc w:val="both"/>
        <w:rPr>
          <w:rFonts w:ascii="Times New Roman" w:eastAsia="Times New Roman" w:hAnsi="Times New Roman"/>
        </w:rPr>
      </w:pPr>
    </w:p>
    <w:p w14:paraId="00000057" w14:textId="77777777" w:rsidR="009D3B64" w:rsidRDefault="00000000">
      <w:pPr>
        <w:widowControl w:val="0"/>
        <w:jc w:val="both"/>
        <w:rPr>
          <w:rFonts w:ascii="Times New Roman" w:eastAsia="Times New Roman" w:hAnsi="Times New Roman"/>
          <w:strike/>
        </w:rPr>
      </w:pPr>
      <w:proofErr w:type="spellStart"/>
      <w:r>
        <w:rPr>
          <w:rFonts w:ascii="Times New Roman" w:eastAsia="Times New Roman" w:hAnsi="Times New Roman"/>
          <w:b/>
        </w:rPr>
        <w:t>Spatio</w:t>
      </w:r>
      <w:proofErr w:type="spellEnd"/>
      <w:r>
        <w:rPr>
          <w:rFonts w:ascii="Times New Roman" w:eastAsia="Times New Roman" w:hAnsi="Times New Roman"/>
          <w:b/>
        </w:rPr>
        <w:t>-temporal distribution of replicates.</w:t>
      </w:r>
      <w:r>
        <w:rPr>
          <w:rFonts w:ascii="Times New Roman" w:eastAsia="Times New Roman" w:hAnsi="Times New Roman"/>
        </w:rPr>
        <w:t xml:space="preserve"> For NIS monitoring, the three ARMS should be deployed as independent samples (replicate type 1), at different sites within the study area (e.g. the marina that is </w:t>
      </w:r>
      <w:proofErr w:type="gramStart"/>
      <w:r>
        <w:rPr>
          <w:rFonts w:ascii="Times New Roman" w:eastAsia="Times New Roman" w:hAnsi="Times New Roman"/>
        </w:rPr>
        <w:t>being  monitored</w:t>
      </w:r>
      <w:proofErr w:type="gramEnd"/>
      <w:r>
        <w:rPr>
          <w:rFonts w:ascii="Times New Roman" w:eastAsia="Times New Roman" w:hAnsi="Times New Roman"/>
        </w:rPr>
        <w:t xml:space="preserve">) which represent different microhabitats and thus maximising the number of observed NIS. For LTER the number of samples is less important, </w:t>
      </w:r>
      <w:proofErr w:type="gramStart"/>
      <w:r>
        <w:rPr>
          <w:rFonts w:ascii="Times New Roman" w:eastAsia="Times New Roman" w:hAnsi="Times New Roman"/>
        </w:rPr>
        <w:t>however  for</w:t>
      </w:r>
      <w:proofErr w:type="gramEnd"/>
      <w:r>
        <w:rPr>
          <w:rFonts w:ascii="Times New Roman" w:eastAsia="Times New Roman" w:hAnsi="Times New Roman"/>
        </w:rPr>
        <w:t xml:space="preserve"> time-series the replicability is crucial: we recommend selecting one specific site within the area of interest, and deploying three ARMS in close vicinity within the same habitat, these would be field replicates (type 2 in the list above).</w:t>
      </w:r>
    </w:p>
    <w:p w14:paraId="00000058" w14:textId="77777777" w:rsidR="009D3B64" w:rsidRDefault="009D3B64">
      <w:pPr>
        <w:widowControl w:val="0"/>
        <w:jc w:val="both"/>
        <w:rPr>
          <w:rFonts w:ascii="Times New Roman" w:eastAsia="Times New Roman" w:hAnsi="Times New Roman"/>
        </w:rPr>
      </w:pPr>
    </w:p>
    <w:p w14:paraId="00000059" w14:textId="77777777" w:rsidR="009D3B64" w:rsidRDefault="00000000">
      <w:pPr>
        <w:widowControl w:val="0"/>
        <w:jc w:val="both"/>
        <w:rPr>
          <w:rFonts w:ascii="Times New Roman" w:eastAsia="Times New Roman" w:hAnsi="Times New Roman"/>
        </w:rPr>
      </w:pPr>
      <w:r>
        <w:rPr>
          <w:rFonts w:ascii="Times New Roman" w:eastAsia="Times New Roman" w:hAnsi="Times New Roman"/>
          <w:b/>
        </w:rPr>
        <w:t>Practical details.</w:t>
      </w:r>
      <w:r>
        <w:rPr>
          <w:rFonts w:ascii="Times New Roman" w:eastAsia="Times New Roman" w:hAnsi="Times New Roman"/>
        </w:rPr>
        <w:t xml:space="preserve"> Especially for NIS studies, ARMS can be attached to the jetties of marinas (</w:t>
      </w:r>
      <w:proofErr w:type="gramStart"/>
      <w:r>
        <w:rPr>
          <w:rFonts w:ascii="Times New Roman" w:eastAsia="Times New Roman" w:hAnsi="Times New Roman"/>
        </w:rPr>
        <w:t>e.g.</w:t>
      </w:r>
      <w:proofErr w:type="gramEnd"/>
      <w:r>
        <w:rPr>
          <w:rFonts w:ascii="Times New Roman" w:eastAsia="Times New Roman" w:hAnsi="Times New Roman"/>
        </w:rPr>
        <w:t xml:space="preserve"> underneath). In this case you </w:t>
      </w:r>
      <w:proofErr w:type="gramStart"/>
      <w:r>
        <w:rPr>
          <w:rFonts w:ascii="Times New Roman" w:eastAsia="Times New Roman" w:hAnsi="Times New Roman"/>
        </w:rPr>
        <w:t>have to</w:t>
      </w:r>
      <w:proofErr w:type="gramEnd"/>
      <w:r>
        <w:rPr>
          <w:rFonts w:ascii="Times New Roman" w:eastAsia="Times New Roman" w:hAnsi="Times New Roman"/>
        </w:rPr>
        <w:t xml:space="preserve"> make sure that: </w:t>
      </w:r>
      <w:proofErr w:type="spellStart"/>
      <w:r>
        <w:rPr>
          <w:rFonts w:ascii="Times New Roman" w:eastAsia="Times New Roman" w:hAnsi="Times New Roman"/>
        </w:rPr>
        <w:t>i</w:t>
      </w:r>
      <w:proofErr w:type="spellEnd"/>
      <w:r>
        <w:rPr>
          <w:rFonts w:ascii="Times New Roman" w:eastAsia="Times New Roman" w:hAnsi="Times New Roman"/>
        </w:rPr>
        <w:t xml:space="preserve">) the connecting rope is clearly marked with a label (Fig. 1D), and ii) the ARMS and connecting rope are not in the way of propellers or currents made by vessels and boats. </w:t>
      </w:r>
    </w:p>
    <w:p w14:paraId="0000005A" w14:textId="77777777" w:rsidR="009D3B64" w:rsidRDefault="009D3B64">
      <w:pPr>
        <w:widowControl w:val="0"/>
        <w:jc w:val="both"/>
        <w:rPr>
          <w:rFonts w:ascii="Times New Roman" w:eastAsia="Times New Roman" w:hAnsi="Times New Roman"/>
        </w:rPr>
      </w:pPr>
    </w:p>
    <w:tbl>
      <w:tblPr>
        <w:tblStyle w:val="ac"/>
        <w:tblW w:w="9056" w:type="dxa"/>
        <w:tblBorders>
          <w:top w:val="nil"/>
          <w:left w:val="nil"/>
          <w:bottom w:val="nil"/>
          <w:right w:val="nil"/>
          <w:insideH w:val="nil"/>
          <w:insideV w:val="nil"/>
        </w:tblBorders>
        <w:tblLayout w:type="fixed"/>
        <w:tblLook w:val="0400" w:firstRow="0" w:lastRow="0" w:firstColumn="0" w:lastColumn="0" w:noHBand="0" w:noVBand="1"/>
      </w:tblPr>
      <w:tblGrid>
        <w:gridCol w:w="5414"/>
        <w:gridCol w:w="3642"/>
      </w:tblGrid>
      <w:tr w:rsidR="009D3B64" w14:paraId="608BBA29" w14:textId="77777777">
        <w:tc>
          <w:tcPr>
            <w:tcW w:w="5414" w:type="dxa"/>
          </w:tcPr>
          <w:p w14:paraId="0000005B" w14:textId="77777777" w:rsidR="009D3B64" w:rsidRDefault="00000000">
            <w:pPr>
              <w:widowControl w:val="0"/>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1235D1AD" wp14:editId="35B98455">
                  <wp:extent cx="3257367" cy="3242277"/>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257367" cy="3242277"/>
                          </a:xfrm>
                          <a:prstGeom prst="rect">
                            <a:avLst/>
                          </a:prstGeom>
                          <a:ln/>
                        </pic:spPr>
                      </pic:pic>
                    </a:graphicData>
                  </a:graphic>
                </wp:inline>
              </w:drawing>
            </w:r>
          </w:p>
        </w:tc>
        <w:tc>
          <w:tcPr>
            <w:tcW w:w="3642" w:type="dxa"/>
          </w:tcPr>
          <w:p w14:paraId="0000005C" w14:textId="77777777" w:rsidR="009D3B64"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000005D" w14:textId="77777777" w:rsidR="009D3B64" w:rsidRDefault="009D3B64">
            <w:pPr>
              <w:widowControl w:val="0"/>
              <w:jc w:val="both"/>
              <w:rPr>
                <w:rFonts w:ascii="Times New Roman" w:eastAsia="Times New Roman" w:hAnsi="Times New Roman"/>
                <w:i/>
              </w:rPr>
            </w:pPr>
          </w:p>
          <w:p w14:paraId="0000005E" w14:textId="77777777" w:rsidR="009D3B64" w:rsidRDefault="009D3B64">
            <w:pPr>
              <w:widowControl w:val="0"/>
              <w:jc w:val="both"/>
              <w:rPr>
                <w:rFonts w:ascii="Times New Roman" w:eastAsia="Times New Roman" w:hAnsi="Times New Roman"/>
              </w:rPr>
            </w:pPr>
          </w:p>
        </w:tc>
      </w:tr>
    </w:tbl>
    <w:p w14:paraId="0000005F" w14:textId="77777777" w:rsidR="009D3B64" w:rsidRDefault="00000000">
      <w:pPr>
        <w:pStyle w:val="Heading2"/>
        <w:jc w:val="both"/>
        <w:rPr>
          <w:rFonts w:ascii="Times New Roman" w:eastAsia="Times New Roman" w:hAnsi="Times New Roman" w:cs="Times New Roman"/>
        </w:rPr>
      </w:pPr>
      <w:bookmarkStart w:id="9" w:name="_heading=h.4ib5h49gj5ou" w:colFirst="0" w:colLast="0"/>
      <w:bookmarkEnd w:id="9"/>
      <w:r>
        <w:rPr>
          <w:rFonts w:ascii="Times New Roman" w:eastAsia="Times New Roman" w:hAnsi="Times New Roman" w:cs="Times New Roman"/>
        </w:rPr>
        <w:t>2.2. Registration</w:t>
      </w:r>
    </w:p>
    <w:p w14:paraId="00000060" w14:textId="77777777" w:rsidR="009D3B64" w:rsidRDefault="009D3B64">
      <w:pPr>
        <w:jc w:val="both"/>
        <w:rPr>
          <w:rFonts w:ascii="Times New Roman" w:eastAsia="Times New Roman" w:hAnsi="Times New Roman"/>
        </w:rPr>
      </w:pPr>
    </w:p>
    <w:p w14:paraId="00000061" w14:textId="4153470D" w:rsidR="009D3B64" w:rsidRDefault="00000000">
      <w:pPr>
        <w:jc w:val="both"/>
        <w:rPr>
          <w:rFonts w:ascii="Times New Roman" w:eastAsia="Times New Roman" w:hAnsi="Times New Roman"/>
        </w:rPr>
      </w:pPr>
      <w:r>
        <w:rPr>
          <w:rFonts w:ascii="Times New Roman" w:eastAsia="Times New Roman" w:hAnsi="Times New Roman"/>
        </w:rPr>
        <w:t xml:space="preserve">We recommend that you start preparing for the deployment of the ARMS at your chosen observatory site(s) about 3-4 months ahead of time. You </w:t>
      </w:r>
      <w:proofErr w:type="gramStart"/>
      <w:r>
        <w:rPr>
          <w:rFonts w:ascii="Times New Roman" w:eastAsia="Times New Roman" w:hAnsi="Times New Roman"/>
        </w:rPr>
        <w:t>should  register</w:t>
      </w:r>
      <w:proofErr w:type="gramEnd"/>
      <w:r>
        <w:rPr>
          <w:rFonts w:ascii="Times New Roman" w:eastAsia="Times New Roman" w:hAnsi="Times New Roman"/>
        </w:rPr>
        <w:t xml:space="preserve"> as a new partner of ARMS-MBON using the registration form available on the ARMS-MBON website (</w:t>
      </w:r>
      <w:hyperlink r:id="rId13">
        <w:r>
          <w:rPr>
            <w:rFonts w:ascii="Times New Roman" w:eastAsia="Times New Roman" w:hAnsi="Times New Roman"/>
            <w:color w:val="1155CC"/>
            <w:u w:val="single"/>
          </w:rPr>
          <w:t>www.arms-mbon.eu</w:t>
        </w:r>
      </w:hyperlink>
      <w:r>
        <w:rPr>
          <w:rFonts w:ascii="Times New Roman" w:eastAsia="Times New Roman" w:hAnsi="Times New Roman"/>
        </w:rPr>
        <w:t xml:space="preserve">). Once registered, you will be added to the ARMS-MBON email </w:t>
      </w:r>
      <w:proofErr w:type="gramStart"/>
      <w:r>
        <w:rPr>
          <w:rFonts w:ascii="Times New Roman" w:eastAsia="Times New Roman" w:hAnsi="Times New Roman"/>
        </w:rPr>
        <w:t>list</w:t>
      </w:r>
      <w:proofErr w:type="gramEnd"/>
      <w:r>
        <w:rPr>
          <w:rFonts w:ascii="Times New Roman" w:eastAsia="Times New Roman" w:hAnsi="Times New Roman"/>
        </w:rPr>
        <w:t xml:space="preserve"> and your observatory will be added to the ARMS-MBON database. As part of the registration process, you will be asked to read and comply with the </w:t>
      </w:r>
      <w:hyperlink r:id="rId14">
        <w:r>
          <w:rPr>
            <w:rFonts w:ascii="Times New Roman" w:eastAsia="Times New Roman" w:hAnsi="Times New Roman"/>
            <w:color w:val="1155CC"/>
            <w:u w:val="single"/>
          </w:rPr>
          <w:t>Data Management Plan</w:t>
        </w:r>
      </w:hyperlink>
      <w:r>
        <w:rPr>
          <w:rFonts w:ascii="Times New Roman" w:eastAsia="Times New Roman" w:hAnsi="Times New Roman"/>
        </w:rPr>
        <w:t xml:space="preserve"> and supply some basic metadata for your observatory. We will then help you with the practical </w:t>
      </w:r>
      <w:proofErr w:type="gramStart"/>
      <w:r>
        <w:rPr>
          <w:rFonts w:ascii="Times New Roman" w:eastAsia="Times New Roman" w:hAnsi="Times New Roman"/>
        </w:rPr>
        <w:t>preparations, and</w:t>
      </w:r>
      <w:proofErr w:type="gramEnd"/>
      <w:r>
        <w:rPr>
          <w:rFonts w:ascii="Times New Roman" w:eastAsia="Times New Roman" w:hAnsi="Times New Roman"/>
        </w:rPr>
        <w:t xml:space="preserve"> discuss the specific design of your observatory with regard to purpose, location, number of ARMS replicates, and deployment periods.</w:t>
      </w:r>
    </w:p>
    <w:p w14:paraId="00000062" w14:textId="77777777" w:rsidR="009D3B64" w:rsidRDefault="00000000">
      <w:pPr>
        <w:pStyle w:val="Heading2"/>
        <w:jc w:val="both"/>
        <w:rPr>
          <w:rFonts w:ascii="Times New Roman" w:eastAsia="Times New Roman" w:hAnsi="Times New Roman" w:cs="Times New Roman"/>
        </w:rPr>
      </w:pPr>
      <w:bookmarkStart w:id="10" w:name="_heading=h.kew9fzxwa08e" w:colFirst="0" w:colLast="0"/>
      <w:bookmarkEnd w:id="10"/>
      <w:r>
        <w:rPr>
          <w:rFonts w:ascii="Times New Roman" w:eastAsia="Times New Roman" w:hAnsi="Times New Roman" w:cs="Times New Roman"/>
        </w:rPr>
        <w:t xml:space="preserve">2.3. Purchasing ARMS </w:t>
      </w:r>
    </w:p>
    <w:p w14:paraId="00000063" w14:textId="77777777" w:rsidR="009D3B64" w:rsidRDefault="009D3B64">
      <w:pPr>
        <w:widowControl w:val="0"/>
        <w:jc w:val="both"/>
        <w:rPr>
          <w:rFonts w:ascii="Times New Roman" w:eastAsia="Times New Roman" w:hAnsi="Times New Roman"/>
        </w:rPr>
      </w:pPr>
    </w:p>
    <w:p w14:paraId="00000064" w14:textId="4DF60063" w:rsidR="009D3B64" w:rsidRDefault="00000000">
      <w:pPr>
        <w:jc w:val="both"/>
        <w:rPr>
          <w:rFonts w:ascii="Times New Roman" w:eastAsia="Times New Roman" w:hAnsi="Times New Roman"/>
          <w:color w:val="000000"/>
        </w:rPr>
      </w:pPr>
      <w:r>
        <w:rPr>
          <w:rFonts w:ascii="Times New Roman" w:eastAsia="Times New Roman" w:hAnsi="Times New Roman"/>
          <w:color w:val="000000"/>
        </w:rPr>
        <w:t>ARMS should be purchased from the Smithsonian Institution (</w:t>
      </w:r>
      <w:hyperlink r:id="rId15">
        <w:r w:rsidR="00BD472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w:t>
      </w:r>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 xml:space="preserve">will be comparable. Contact the ARMS-MBON network before </w:t>
      </w:r>
      <w:proofErr w:type="gramStart"/>
      <w:r>
        <w:rPr>
          <w:rFonts w:ascii="Times New Roman" w:eastAsia="Times New Roman" w:hAnsi="Times New Roman"/>
          <w:color w:val="000000"/>
        </w:rPr>
        <w:t>ordering, because</w:t>
      </w:r>
      <w:proofErr w:type="gramEnd"/>
      <w:r>
        <w:rPr>
          <w:rFonts w:ascii="Times New Roman" w:eastAsia="Times New Roman" w:hAnsi="Times New Roman"/>
          <w:color w:val="000000"/>
        </w:rPr>
        <w:t xml:space="preserve"> we may organise larger batch</w:t>
      </w:r>
      <w:r>
        <w:rPr>
          <w:rFonts w:ascii="Times New Roman" w:eastAsia="Times New Roman" w:hAnsi="Times New Roman"/>
        </w:rPr>
        <w:t>-orders</w:t>
      </w:r>
      <w:r>
        <w:rPr>
          <w:rFonts w:ascii="Times New Roman" w:eastAsia="Times New Roman" w:hAnsi="Times New Roman"/>
          <w:color w:val="000000"/>
        </w:rPr>
        <w:t xml:space="preserve"> </w:t>
      </w:r>
      <w:r>
        <w:rPr>
          <w:rFonts w:ascii="Times New Roman" w:eastAsia="Times New Roman" w:hAnsi="Times New Roman"/>
        </w:rPr>
        <w:t>during the winter months</w:t>
      </w:r>
      <w:r>
        <w:rPr>
          <w:rFonts w:ascii="Times New Roman" w:eastAsia="Times New Roman" w:hAnsi="Times New Roman"/>
          <w:color w:val="000000"/>
        </w:rPr>
        <w:t xml:space="preserve">. </w:t>
      </w:r>
    </w:p>
    <w:p w14:paraId="00000065" w14:textId="77777777" w:rsidR="009D3B64" w:rsidRDefault="009D3B64">
      <w:pPr>
        <w:widowControl w:val="0"/>
        <w:jc w:val="both"/>
        <w:rPr>
          <w:rFonts w:ascii="Times New Roman" w:eastAsia="Times New Roman" w:hAnsi="Times New Roman"/>
        </w:rPr>
      </w:pPr>
    </w:p>
    <w:p w14:paraId="00000066" w14:textId="77777777" w:rsidR="009D3B64" w:rsidRDefault="00000000">
      <w:pPr>
        <w:pStyle w:val="Heading2"/>
        <w:widowControl w:val="0"/>
        <w:jc w:val="both"/>
        <w:rPr>
          <w:rFonts w:ascii="Times New Roman" w:eastAsia="Times New Roman" w:hAnsi="Times New Roman" w:cs="Times New Roman"/>
        </w:rPr>
      </w:pPr>
      <w:bookmarkStart w:id="11" w:name="_heading=h.go9o0w9hza7z" w:colFirst="0" w:colLast="0"/>
      <w:bookmarkEnd w:id="11"/>
      <w:r>
        <w:rPr>
          <w:rFonts w:ascii="Times New Roman" w:eastAsia="Times New Roman" w:hAnsi="Times New Roman" w:cs="Times New Roman"/>
        </w:rPr>
        <w:t>2.4. Sample terminology</w:t>
      </w:r>
    </w:p>
    <w:p w14:paraId="00000067" w14:textId="77777777" w:rsidR="009D3B64" w:rsidRDefault="009D3B64">
      <w:pPr>
        <w:widowControl w:val="0"/>
        <w:jc w:val="both"/>
        <w:rPr>
          <w:rFonts w:ascii="Times New Roman" w:eastAsia="Times New Roman" w:hAnsi="Times New Roman"/>
        </w:rPr>
      </w:pPr>
    </w:p>
    <w:p w14:paraId="00000068" w14:textId="77777777" w:rsidR="009D3B64" w:rsidRDefault="00000000">
      <w:pPr>
        <w:widowControl w:val="0"/>
        <w:jc w:val="both"/>
        <w:rPr>
          <w:rFonts w:ascii="Times New Roman" w:eastAsia="Times New Roman" w:hAnsi="Times New Roman"/>
        </w:rPr>
      </w:pPr>
      <w:r>
        <w:rPr>
          <w:rFonts w:ascii="Times New Roman" w:eastAsia="Times New Roman" w:hAnsi="Times New Roman"/>
        </w:rPr>
        <w:t xml:space="preserve">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 We will use the following terms to describe and distinguish each sample (Fig. 2): </w:t>
      </w:r>
    </w:p>
    <w:p w14:paraId="00000069" w14:textId="77777777" w:rsidR="009D3B64" w:rsidRPr="007A1BFF" w:rsidRDefault="00000000">
      <w:pPr>
        <w:widowControl w:val="0"/>
        <w:numPr>
          <w:ilvl w:val="0"/>
          <w:numId w:val="5"/>
        </w:numPr>
        <w:jc w:val="both"/>
        <w:rPr>
          <w:rFonts w:ascii="Times New Roman" w:eastAsia="Times New Roman" w:hAnsi="Times New Roman"/>
          <w:color w:val="000000" w:themeColor="text1"/>
        </w:rPr>
      </w:pPr>
      <w:r w:rsidRPr="007A1BFF">
        <w:rPr>
          <w:rFonts w:ascii="Times New Roman" w:eastAsia="Times New Roman" w:hAnsi="Times New Roman"/>
          <w:color w:val="000000" w:themeColor="text1"/>
          <w:u w:val="single"/>
        </w:rPr>
        <w:t>An observatory ID</w:t>
      </w:r>
      <w:r w:rsidRPr="007A1BFF">
        <w:rPr>
          <w:rFonts w:ascii="Times New Roman" w:eastAsia="Times New Roman" w:hAnsi="Times New Roman"/>
          <w:color w:val="000000" w:themeColor="text1"/>
        </w:rPr>
        <w:t xml:space="preserve">, </w:t>
      </w:r>
      <w:proofErr w:type="gramStart"/>
      <w:r w:rsidRPr="007A1BFF">
        <w:rPr>
          <w:rFonts w:ascii="Times New Roman" w:eastAsia="Times New Roman" w:hAnsi="Times New Roman"/>
          <w:color w:val="000000" w:themeColor="text1"/>
        </w:rPr>
        <w:t>e.g.</w:t>
      </w:r>
      <w:proofErr w:type="gramEnd"/>
      <w:r w:rsidRPr="007A1BFF">
        <w:rPr>
          <w:rFonts w:ascii="Times New Roman" w:eastAsia="Times New Roman" w:hAnsi="Times New Roman"/>
          <w:color w:val="000000" w:themeColor="text1"/>
        </w:rPr>
        <w:t xml:space="preserve"> Koster. These are chosen when you join the ARMS consortium, and are written into the ARMS </w:t>
      </w:r>
      <w:hyperlink r:id="rId16">
        <w:r w:rsidRPr="007A1BFF">
          <w:rPr>
            <w:rFonts w:ascii="Times New Roman" w:eastAsia="Times New Roman" w:hAnsi="Times New Roman"/>
            <w:color w:val="000000" w:themeColor="text1"/>
            <w:u w:val="single"/>
          </w:rPr>
          <w:t>d</w:t>
        </w:r>
      </w:hyperlink>
      <w:sdt>
        <w:sdtPr>
          <w:rPr>
            <w:color w:val="000000" w:themeColor="text1"/>
          </w:rPr>
          <w:tag w:val="goog_rdk_6"/>
          <w:id w:val="-689830406"/>
        </w:sdtPr>
        <w:sdtContent>
          <w:commentRangeStart w:id="12"/>
        </w:sdtContent>
      </w:sdt>
      <w:hyperlink r:id="rId17">
        <w:r w:rsidRPr="007A1BFF">
          <w:rPr>
            <w:rFonts w:ascii="Times New Roman" w:eastAsia="Times New Roman" w:hAnsi="Times New Roman"/>
            <w:color w:val="000000" w:themeColor="text1"/>
            <w:u w:val="single"/>
          </w:rPr>
          <w:t>ata overview spreadsheet</w:t>
        </w:r>
      </w:hyperlink>
      <w:commentRangeEnd w:id="12"/>
      <w:r w:rsidRPr="007A1BFF">
        <w:rPr>
          <w:color w:val="000000" w:themeColor="text1"/>
        </w:rPr>
        <w:commentReference w:id="12"/>
      </w:r>
      <w:r w:rsidRPr="007A1BFF">
        <w:rPr>
          <w:rFonts w:ascii="Times New Roman" w:eastAsia="Times New Roman" w:hAnsi="Times New Roman"/>
          <w:color w:val="000000" w:themeColor="text1"/>
        </w:rPr>
        <w:t xml:space="preserve"> (“ARMS Observatory info” sheet)</w:t>
      </w:r>
    </w:p>
    <w:p w14:paraId="0000006A" w14:textId="77777777" w:rsidR="009D3B64" w:rsidRPr="007A1BFF" w:rsidRDefault="00000000">
      <w:pPr>
        <w:widowControl w:val="0"/>
        <w:numPr>
          <w:ilvl w:val="0"/>
          <w:numId w:val="5"/>
        </w:numPr>
        <w:jc w:val="both"/>
        <w:rPr>
          <w:rFonts w:ascii="Times New Roman" w:eastAsia="Times New Roman" w:hAnsi="Times New Roman"/>
          <w:color w:val="000000" w:themeColor="text1"/>
        </w:rPr>
      </w:pPr>
      <w:r w:rsidRPr="007A1BFF">
        <w:rPr>
          <w:rFonts w:ascii="Times New Roman" w:eastAsia="Times New Roman" w:hAnsi="Times New Roman"/>
          <w:color w:val="000000" w:themeColor="text1"/>
          <w:u w:val="single"/>
        </w:rPr>
        <w:t>The IDs for the ARMS units</w:t>
      </w:r>
      <w:r w:rsidRPr="007A1BFF">
        <w:rPr>
          <w:rFonts w:ascii="Times New Roman" w:eastAsia="Times New Roman" w:hAnsi="Times New Roman"/>
          <w:color w:val="000000" w:themeColor="text1"/>
        </w:rPr>
        <w:t xml:space="preserve"> placed in the observatory, </w:t>
      </w:r>
      <w:proofErr w:type="gramStart"/>
      <w:r w:rsidRPr="007A1BFF">
        <w:rPr>
          <w:rFonts w:ascii="Times New Roman" w:eastAsia="Times New Roman" w:hAnsi="Times New Roman"/>
          <w:color w:val="000000" w:themeColor="text1"/>
        </w:rPr>
        <w:t>e.g.</w:t>
      </w:r>
      <w:proofErr w:type="gramEnd"/>
      <w:r w:rsidRPr="007A1BFF">
        <w:rPr>
          <w:rFonts w:ascii="Times New Roman" w:eastAsia="Times New Roman" w:hAnsi="Times New Roman"/>
          <w:color w:val="000000" w:themeColor="text1"/>
        </w:rPr>
        <w:t xml:space="preserve"> VH2. These are also mostly chosen when you </w:t>
      </w:r>
      <w:proofErr w:type="gramStart"/>
      <w:r w:rsidRPr="007A1BFF">
        <w:rPr>
          <w:rFonts w:ascii="Times New Roman" w:eastAsia="Times New Roman" w:hAnsi="Times New Roman"/>
          <w:color w:val="000000" w:themeColor="text1"/>
        </w:rPr>
        <w:t>join, and</w:t>
      </w:r>
      <w:proofErr w:type="gramEnd"/>
      <w:r w:rsidRPr="007A1BFF">
        <w:rPr>
          <w:rFonts w:ascii="Times New Roman" w:eastAsia="Times New Roman" w:hAnsi="Times New Roman"/>
          <w:color w:val="000000" w:themeColor="text1"/>
        </w:rPr>
        <w:t xml:space="preserve"> are included in the ARMS overview spreadsheet. </w:t>
      </w:r>
      <w:proofErr w:type="gramStart"/>
      <w:r w:rsidRPr="007A1BFF">
        <w:rPr>
          <w:rFonts w:ascii="Times New Roman" w:eastAsia="Times New Roman" w:hAnsi="Times New Roman"/>
          <w:color w:val="000000" w:themeColor="text1"/>
        </w:rPr>
        <w:t>Both of these</w:t>
      </w:r>
      <w:proofErr w:type="gramEnd"/>
      <w:r w:rsidRPr="007A1BFF">
        <w:rPr>
          <w:rFonts w:ascii="Times New Roman" w:eastAsia="Times New Roman" w:hAnsi="Times New Roman"/>
          <w:color w:val="000000" w:themeColor="text1"/>
        </w:rPr>
        <w:t xml:space="preserve"> IDs should be kept short, and please only use A-Z characters. </w:t>
      </w:r>
    </w:p>
    <w:p w14:paraId="0000006B" w14:textId="77777777" w:rsidR="009D3B64" w:rsidRPr="007A1BFF" w:rsidRDefault="00000000">
      <w:pPr>
        <w:widowControl w:val="0"/>
        <w:numPr>
          <w:ilvl w:val="0"/>
          <w:numId w:val="5"/>
        </w:numPr>
        <w:jc w:val="both"/>
        <w:rPr>
          <w:rFonts w:ascii="Times New Roman" w:eastAsia="Times New Roman" w:hAnsi="Times New Roman"/>
          <w:color w:val="000000" w:themeColor="text1"/>
        </w:rPr>
      </w:pPr>
      <w:r w:rsidRPr="007A1BFF">
        <w:rPr>
          <w:rFonts w:ascii="Times New Roman" w:eastAsia="Times New Roman" w:hAnsi="Times New Roman"/>
          <w:color w:val="000000" w:themeColor="text1"/>
          <w:u w:val="single"/>
        </w:rPr>
        <w:t>Material sample ID</w:t>
      </w:r>
      <w:r w:rsidRPr="007A1BFF">
        <w:rPr>
          <w:rFonts w:ascii="Times New Roman" w:eastAsia="Times New Roman" w:hAnsi="Times New Roman"/>
          <w:color w:val="000000" w:themeColor="text1"/>
        </w:rPr>
        <w:t xml:space="preserve">s are made of the observatory and unit IDs, the in and out dates, and the fraction, filter size, and preservative, </w:t>
      </w:r>
      <w:proofErr w:type="spellStart"/>
      <w:r w:rsidRPr="007A1BFF">
        <w:rPr>
          <w:rFonts w:ascii="Times New Roman" w:eastAsia="Times New Roman" w:hAnsi="Times New Roman"/>
          <w:color w:val="000000" w:themeColor="text1"/>
        </w:rPr>
        <w:t>e.g</w:t>
      </w:r>
      <w:proofErr w:type="spellEnd"/>
      <w:r w:rsidRPr="007A1BFF">
        <w:rPr>
          <w:rFonts w:ascii="Times New Roman" w:eastAsia="Times New Roman" w:hAnsi="Times New Roman"/>
          <w:color w:val="000000" w:themeColor="text1"/>
        </w:rPr>
        <w:t xml:space="preserve"> ARMS_Koster_VH2_180415-180906_SF40_DMSO. These are also listed on the ARMS data overview spreadsheet, in the first sheet (“ARMS metadata file”). </w:t>
      </w:r>
      <w:sdt>
        <w:sdtPr>
          <w:rPr>
            <w:color w:val="000000" w:themeColor="text1"/>
          </w:rPr>
          <w:tag w:val="goog_rdk_7"/>
          <w:id w:val="701668227"/>
        </w:sdtPr>
        <w:sdtContent>
          <w:commentRangeStart w:id="13"/>
        </w:sdtContent>
      </w:sdt>
      <w:r w:rsidRPr="007A1BFF">
        <w:rPr>
          <w:rFonts w:ascii="Times New Roman" w:eastAsia="Times New Roman" w:hAnsi="Times New Roman"/>
          <w:color w:val="000000" w:themeColor="text1"/>
        </w:rPr>
        <w:t xml:space="preserve">This ID are for the material that is processed (filtered, preserved) to be sent to HCMR to be sequenced, and is to be written on the falcon tubes sent there (Secs 4.3 and 5.1). </w:t>
      </w:r>
      <w:commentRangeEnd w:id="13"/>
      <w:r w:rsidRPr="007A1BFF">
        <w:rPr>
          <w:color w:val="000000" w:themeColor="text1"/>
        </w:rPr>
        <w:commentReference w:id="13"/>
      </w:r>
    </w:p>
    <w:p w14:paraId="0000006C" w14:textId="77777777" w:rsidR="009D3B64" w:rsidRPr="007A1BFF" w:rsidRDefault="00000000">
      <w:pPr>
        <w:widowControl w:val="0"/>
        <w:numPr>
          <w:ilvl w:val="0"/>
          <w:numId w:val="5"/>
        </w:numPr>
        <w:jc w:val="both"/>
        <w:rPr>
          <w:rFonts w:ascii="Times New Roman" w:eastAsia="Times New Roman" w:hAnsi="Times New Roman"/>
          <w:color w:val="000000" w:themeColor="text1"/>
        </w:rPr>
      </w:pPr>
      <w:r w:rsidRPr="007A1BFF">
        <w:rPr>
          <w:rFonts w:ascii="Times New Roman" w:eastAsia="Times New Roman" w:hAnsi="Times New Roman"/>
          <w:color w:val="000000" w:themeColor="text1"/>
          <w:u w:val="single"/>
        </w:rPr>
        <w:t>For replicate material samples,</w:t>
      </w:r>
      <w:r w:rsidRPr="007A1BFF">
        <w:rPr>
          <w:rFonts w:ascii="Times New Roman" w:eastAsia="Times New Roman" w:hAnsi="Times New Roman"/>
          <w:color w:val="000000" w:themeColor="text1"/>
        </w:rPr>
        <w:t xml:space="preserve"> this is then added to the Material Sample ID as an _</w:t>
      </w:r>
      <w:proofErr w:type="gramStart"/>
      <w:r w:rsidRPr="007A1BFF">
        <w:rPr>
          <w:rFonts w:ascii="Times New Roman" w:eastAsia="Times New Roman" w:hAnsi="Times New Roman"/>
          <w:color w:val="000000" w:themeColor="text1"/>
        </w:rPr>
        <w:t>A,B</w:t>
      </w:r>
      <w:proofErr w:type="gramEnd"/>
      <w:r w:rsidRPr="007A1BFF">
        <w:rPr>
          <w:rFonts w:ascii="Times New Roman" w:eastAsia="Times New Roman" w:hAnsi="Times New Roman"/>
          <w:color w:val="000000" w:themeColor="text1"/>
        </w:rPr>
        <w:t xml:space="preserve">… at the </w:t>
      </w:r>
      <w:r w:rsidRPr="007A1BFF">
        <w:rPr>
          <w:rFonts w:ascii="Times New Roman" w:eastAsia="Times New Roman" w:hAnsi="Times New Roman"/>
          <w:color w:val="000000" w:themeColor="text1"/>
        </w:rPr>
        <w:lastRenderedPageBreak/>
        <w:t>end of the ID.</w:t>
      </w:r>
    </w:p>
    <w:p w14:paraId="0000006D" w14:textId="77777777" w:rsidR="009D3B64" w:rsidRPr="007A1BFF" w:rsidRDefault="009D3B64">
      <w:pPr>
        <w:widowControl w:val="0"/>
        <w:jc w:val="both"/>
        <w:rPr>
          <w:rFonts w:ascii="Times New Roman" w:eastAsia="Times New Roman" w:hAnsi="Times New Roman"/>
          <w:color w:val="000000" w:themeColor="text1"/>
        </w:rPr>
      </w:pPr>
    </w:p>
    <w:p w14:paraId="00000070" w14:textId="11D0D57C" w:rsidR="009D3B64" w:rsidRPr="007A1BFF" w:rsidRDefault="00000000">
      <w:pPr>
        <w:widowControl w:val="0"/>
        <w:jc w:val="both"/>
        <w:rPr>
          <w:rFonts w:ascii="Times New Roman" w:eastAsia="Times New Roman" w:hAnsi="Times New Roman"/>
          <w:color w:val="000000" w:themeColor="text1"/>
        </w:rPr>
      </w:pPr>
      <w:r w:rsidRPr="007A1BFF">
        <w:rPr>
          <w:rFonts w:ascii="Times New Roman" w:eastAsia="Times New Roman" w:hAnsi="Times New Roman"/>
          <w:color w:val="000000" w:themeColor="text1"/>
        </w:rPr>
        <w:t xml:space="preserve">It is important that the material samples are always referred to, in PlutoF and anywhere else, with the correct ID. We produce so much data that it will be easy for things to get lost/misplaced/confused. Doing this properly will allow data taken in one year to be directly comparable to the data taken in any other year. It is important to not change any IDs from year to year unless you substantially change the ARMS location; dates, depth, and latitude and longitude will be required metadata you will need to add to PlutoF, hence an observatory is distinguished not only by ID but also by geographic and temporal metadata. </w:t>
      </w:r>
    </w:p>
    <w:tbl>
      <w:tblPr>
        <w:tblStyle w:val="ad"/>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9D3B64" w14:paraId="7FF0A0CD" w14:textId="77777777">
        <w:trPr>
          <w:trHeight w:val="297"/>
        </w:trPr>
        <w:tc>
          <w:tcPr>
            <w:tcW w:w="9056" w:type="dxa"/>
          </w:tcPr>
          <w:p w14:paraId="00000071" w14:textId="77777777" w:rsidR="009D3B64" w:rsidRDefault="009D3B64">
            <w:pPr>
              <w:jc w:val="both"/>
              <w:rPr>
                <w:rFonts w:ascii="Times New Roman" w:eastAsia="Times New Roman" w:hAnsi="Times New Roman"/>
                <w:b/>
                <w:color w:val="000000"/>
              </w:rPr>
            </w:pPr>
          </w:p>
        </w:tc>
      </w:tr>
      <w:tr w:rsidR="009D3B64" w14:paraId="4D55E051" w14:textId="77777777">
        <w:tc>
          <w:tcPr>
            <w:tcW w:w="9056" w:type="dxa"/>
          </w:tcPr>
          <w:p w14:paraId="00000072" w14:textId="77777777" w:rsidR="009D3B64" w:rsidRDefault="00000000">
            <w:pPr>
              <w:jc w:val="both"/>
              <w:rPr>
                <w:rFonts w:ascii="Times New Roman" w:eastAsia="Times New Roman" w:hAnsi="Times New Roman"/>
                <w:b/>
                <w:i/>
                <w:color w:val="000000"/>
              </w:rPr>
            </w:pPr>
            <w:r>
              <w:rPr>
                <w:rFonts w:ascii="Times New Roman" w:eastAsia="Times New Roman" w:hAnsi="Times New Roman"/>
                <w:b/>
                <w:i/>
                <w:noProof/>
              </w:rPr>
              <w:drawing>
                <wp:inline distT="114300" distB="114300" distL="114300" distR="114300" wp14:anchorId="29168A58" wp14:editId="60C62729">
                  <wp:extent cx="5619750" cy="32258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619750" cy="3225800"/>
                          </a:xfrm>
                          <a:prstGeom prst="rect">
                            <a:avLst/>
                          </a:prstGeom>
                          <a:ln/>
                        </pic:spPr>
                      </pic:pic>
                    </a:graphicData>
                  </a:graphic>
                </wp:inline>
              </w:drawing>
            </w:r>
          </w:p>
          <w:p w14:paraId="139AA7BA" w14:textId="3F4B1732" w:rsidR="007A1BFF" w:rsidRPr="007A1BFF" w:rsidRDefault="00000000" w:rsidP="007A1BFF">
            <w:pPr>
              <w:widowControl w:val="0"/>
              <w:jc w:val="both"/>
              <w:rPr>
                <w:rFonts w:ascii="Times New Roman" w:eastAsia="Times New Roman" w:hAnsi="Times New Roman"/>
                <w:i/>
                <w:iCs/>
                <w:color w:val="990000"/>
              </w:rPr>
            </w:pPr>
            <w:r>
              <w:rPr>
                <w:rFonts w:ascii="Times New Roman" w:eastAsia="Times New Roman" w:hAnsi="Times New Roman"/>
                <w:b/>
                <w:i/>
                <w:color w:val="000000"/>
              </w:rPr>
              <w:t xml:space="preserve">Fig </w:t>
            </w:r>
            <w:r>
              <w:rPr>
                <w:rFonts w:ascii="Times New Roman" w:eastAsia="Times New Roman" w:hAnsi="Times New Roman"/>
                <w:b/>
                <w:i/>
              </w:rPr>
              <w:t>2</w:t>
            </w:r>
            <w:r>
              <w:rPr>
                <w:rFonts w:ascii="Times New Roman" w:eastAsia="Times New Roman" w:hAnsi="Times New Roman"/>
                <w:b/>
                <w:i/>
                <w:color w:val="000000"/>
              </w:rPr>
              <w:t xml:space="preserve">. </w:t>
            </w:r>
            <w:r>
              <w:rPr>
                <w:rFonts w:ascii="Times New Roman" w:eastAsia="Times New Roman" w:hAnsi="Times New Roman"/>
                <w:i/>
                <w:color w:val="000000"/>
              </w:rPr>
              <w:t>Sample terminology explaining how ARMS observatories and derived samples should be named</w:t>
            </w:r>
            <w:r w:rsidR="007A1BFF" w:rsidRPr="007A1BFF">
              <w:rPr>
                <w:rFonts w:ascii="Times New Roman" w:eastAsia="Times New Roman" w:hAnsi="Times New Roman"/>
                <w:i/>
                <w:iCs/>
                <w:color w:val="990000"/>
              </w:rPr>
              <w:t xml:space="preserve">. </w:t>
            </w:r>
          </w:p>
          <w:p w14:paraId="00000073" w14:textId="2F214E75" w:rsidR="009D3B64" w:rsidRDefault="009D3B64">
            <w:pPr>
              <w:jc w:val="both"/>
              <w:rPr>
                <w:rFonts w:ascii="Times New Roman" w:eastAsia="Times New Roman" w:hAnsi="Times New Roman"/>
                <w:b/>
                <w:i/>
                <w:color w:val="990000"/>
              </w:rPr>
            </w:pPr>
          </w:p>
        </w:tc>
      </w:tr>
    </w:tbl>
    <w:p w14:paraId="00000074" w14:textId="77777777" w:rsidR="009D3B64" w:rsidRDefault="00000000">
      <w:pPr>
        <w:pStyle w:val="Heading1"/>
        <w:jc w:val="both"/>
        <w:rPr>
          <w:rFonts w:ascii="Times New Roman" w:eastAsia="Times New Roman" w:hAnsi="Times New Roman" w:cs="Times New Roman"/>
        </w:rPr>
      </w:pPr>
      <w:bookmarkStart w:id="14" w:name="_heading=h.tyjcwt" w:colFirst="0" w:colLast="0"/>
      <w:bookmarkEnd w:id="14"/>
      <w:r>
        <w:rPr>
          <w:rFonts w:ascii="Times New Roman" w:eastAsia="Times New Roman" w:hAnsi="Times New Roman" w:cs="Times New Roman"/>
        </w:rPr>
        <w:t>3. Deployment and retrieval</w:t>
      </w:r>
    </w:p>
    <w:p w14:paraId="00000075" w14:textId="77777777" w:rsidR="009D3B64" w:rsidRDefault="00000000">
      <w:pPr>
        <w:pStyle w:val="Heading2"/>
        <w:jc w:val="both"/>
        <w:rPr>
          <w:rFonts w:ascii="Times New Roman" w:eastAsia="Times New Roman" w:hAnsi="Times New Roman" w:cs="Times New Roman"/>
        </w:rPr>
      </w:pPr>
      <w:bookmarkStart w:id="15" w:name="_heading=h.3dy6vkm" w:colFirst="0" w:colLast="0"/>
      <w:bookmarkEnd w:id="15"/>
      <w:r>
        <w:rPr>
          <w:rFonts w:ascii="Times New Roman" w:eastAsia="Times New Roman" w:hAnsi="Times New Roman" w:cs="Times New Roman"/>
        </w:rPr>
        <w:t>3.1. General guidelines</w:t>
      </w:r>
    </w:p>
    <w:p w14:paraId="00000076" w14:textId="77777777" w:rsidR="009D3B64" w:rsidRDefault="009D3B64">
      <w:pPr>
        <w:jc w:val="both"/>
        <w:rPr>
          <w:rFonts w:ascii="Times New Roman" w:eastAsia="Times New Roman" w:hAnsi="Times New Roman"/>
          <w:b/>
          <w:color w:val="000000"/>
        </w:rPr>
      </w:pPr>
    </w:p>
    <w:p w14:paraId="00000077" w14:textId="5D135C85" w:rsidR="009D3B64" w:rsidRDefault="00000000">
      <w:pPr>
        <w:jc w:val="both"/>
        <w:rPr>
          <w:rFonts w:ascii="Times New Roman" w:eastAsia="Times New Roman" w:hAnsi="Times New Roman"/>
          <w:color w:val="000000"/>
        </w:rPr>
      </w:pPr>
      <w:r>
        <w:rPr>
          <w:rFonts w:ascii="Times New Roman" w:eastAsia="Times New Roman" w:hAnsi="Times New Roman"/>
          <w:color w:val="000000"/>
        </w:rPr>
        <w:t>For deployment and retrieval, ARMS-MBON follows the standards and protocols established by the Smithsonian Institution (</w:t>
      </w:r>
      <w:hyperlink r:id="rId19">
        <w:r w:rsidR="00BD472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xml:space="preserve">. </w:t>
      </w:r>
    </w:p>
    <w:p w14:paraId="00000078" w14:textId="77777777" w:rsidR="009D3B64" w:rsidRDefault="00000000">
      <w:pPr>
        <w:pStyle w:val="Heading2"/>
        <w:jc w:val="both"/>
        <w:rPr>
          <w:rFonts w:ascii="Times New Roman" w:eastAsia="Times New Roman" w:hAnsi="Times New Roman" w:cs="Times New Roman"/>
        </w:rPr>
      </w:pPr>
      <w:bookmarkStart w:id="16" w:name="_heading=h.1t3h5sf" w:colFirst="0" w:colLast="0"/>
      <w:bookmarkEnd w:id="16"/>
      <w:r>
        <w:rPr>
          <w:rFonts w:ascii="Times New Roman" w:eastAsia="Times New Roman" w:hAnsi="Times New Roman" w:cs="Times New Roman"/>
        </w:rPr>
        <w:t xml:space="preserve">3.2. Additional guidelines </w:t>
      </w:r>
    </w:p>
    <w:p w14:paraId="00000079" w14:textId="77777777" w:rsidR="009D3B64" w:rsidRDefault="009D3B64">
      <w:pPr>
        <w:widowControl w:val="0"/>
        <w:jc w:val="both"/>
        <w:rPr>
          <w:rFonts w:ascii="Times New Roman" w:eastAsia="Times New Roman" w:hAnsi="Times New Roman"/>
          <w:b/>
        </w:rPr>
      </w:pPr>
    </w:p>
    <w:p w14:paraId="0000007A"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 xml:space="preserve">In many cases it is difficult to attach the ARMS to the sea floor. We recommend </w:t>
      </w:r>
      <w:proofErr w:type="gramStart"/>
      <w:r>
        <w:rPr>
          <w:rFonts w:ascii="Times New Roman" w:eastAsia="Times New Roman" w:hAnsi="Times New Roman"/>
          <w:color w:val="000000"/>
        </w:rPr>
        <w:t>us</w:t>
      </w:r>
      <w:r>
        <w:rPr>
          <w:rFonts w:ascii="Times New Roman" w:eastAsia="Times New Roman" w:hAnsi="Times New Roman"/>
        </w:rPr>
        <w:t xml:space="preserve">ing </w:t>
      </w:r>
      <w:r>
        <w:rPr>
          <w:rFonts w:ascii="Times New Roman" w:eastAsia="Times New Roman" w:hAnsi="Times New Roman"/>
          <w:color w:val="000000"/>
        </w:rPr>
        <w:t xml:space="preserve"> commercially</w:t>
      </w:r>
      <w:proofErr w:type="gramEnd"/>
      <w:r>
        <w:rPr>
          <w:rFonts w:ascii="Times New Roman" w:eastAsia="Times New Roman" w:hAnsi="Times New Roman"/>
        </w:rPr>
        <w:t>-</w:t>
      </w:r>
      <w:r>
        <w:rPr>
          <w:rFonts w:ascii="Times New Roman" w:eastAsia="Times New Roman" w:hAnsi="Times New Roman"/>
          <w:color w:val="000000"/>
        </w:rPr>
        <w:t xml:space="preserve">available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000007B" w14:textId="77777777" w:rsidR="009D3B64" w:rsidRDefault="009D3B64">
      <w:pPr>
        <w:shd w:val="clear" w:color="auto" w:fill="FFFFFF"/>
        <w:jc w:val="both"/>
        <w:rPr>
          <w:rFonts w:ascii="Times New Roman" w:eastAsia="Times New Roman" w:hAnsi="Times New Roman"/>
          <w:color w:val="000000"/>
        </w:rPr>
      </w:pPr>
    </w:p>
    <w:p w14:paraId="0000007C"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Cover container. </w:t>
      </w:r>
      <w:r>
        <w:rPr>
          <w:rFonts w:ascii="Times New Roman" w:eastAsia="Times New Roman" w:hAnsi="Times New Roman"/>
          <w:color w:val="000000"/>
        </w:rPr>
        <w:t xml:space="preserve">In order to capture all motile and epi/hyperbenthic fauna on the ARMS, we recommend putting </w:t>
      </w:r>
      <w:r>
        <w:rPr>
          <w:rFonts w:ascii="Times New Roman" w:eastAsia="Times New Roman" w:hAnsi="Times New Roman"/>
        </w:rPr>
        <w:t xml:space="preserve">a plastic </w:t>
      </w:r>
      <w:proofErr w:type="gramStart"/>
      <w:r>
        <w:rPr>
          <w:rFonts w:ascii="Times New Roman" w:eastAsia="Times New Roman" w:hAnsi="Times New Roman"/>
        </w:rPr>
        <w:t xml:space="preserve">container </w:t>
      </w:r>
      <w:r>
        <w:rPr>
          <w:rFonts w:ascii="Times New Roman" w:eastAsia="Times New Roman" w:hAnsi="Times New Roman"/>
          <w:color w:val="000000"/>
        </w:rPr>
        <w:t xml:space="preserve"> over</w:t>
      </w:r>
      <w:proofErr w:type="gramEnd"/>
      <w:r>
        <w:rPr>
          <w:rFonts w:ascii="Times New Roman" w:eastAsia="Times New Roman" w:hAnsi="Times New Roman"/>
          <w:color w:val="000000"/>
        </w:rPr>
        <w:t xml:space="preserve"> the ARMS before retrieval. The container can be secured with rubber ropes to ensure it stays attached to the ARMS on the way to the surface (see Fig. 5). </w:t>
      </w:r>
      <w:r>
        <w:rPr>
          <w:rFonts w:ascii="Times New Roman" w:eastAsia="Times New Roman" w:hAnsi="Times New Roman"/>
        </w:rPr>
        <w:t xml:space="preserve">Openings can be drilled to the sides of the container and lined with 40 </w:t>
      </w:r>
      <w:r>
        <w:rPr>
          <w:rFonts w:ascii="Times New Roman" w:eastAsia="Times New Roman" w:hAnsi="Times New Roman"/>
          <w:sz w:val="24"/>
          <w:szCs w:val="24"/>
        </w:rPr>
        <w:t>µm mesh to allow for partial drain of excess water above the surface to facilitate transportation to the lab, while preventing the smaller portion of epifauna from escaping.</w:t>
      </w:r>
    </w:p>
    <w:p w14:paraId="0000007D" w14:textId="77777777" w:rsidR="009D3B64" w:rsidRDefault="009D3B64">
      <w:pPr>
        <w:shd w:val="clear" w:color="auto" w:fill="FFFFFF"/>
        <w:jc w:val="both"/>
        <w:rPr>
          <w:rFonts w:ascii="Times New Roman" w:eastAsia="Times New Roman" w:hAnsi="Times New Roman"/>
          <w:color w:val="000000"/>
        </w:rPr>
      </w:pPr>
    </w:p>
    <w:tbl>
      <w:tblPr>
        <w:tblStyle w:val="ae"/>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9D3B64" w14:paraId="728B6967" w14:textId="77777777">
        <w:tc>
          <w:tcPr>
            <w:tcW w:w="9064" w:type="dxa"/>
          </w:tcPr>
          <w:p w14:paraId="0000007E" w14:textId="77777777" w:rsidR="009D3B64"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lastRenderedPageBreak/>
              <w:drawing>
                <wp:inline distT="0" distB="0" distL="0" distR="0" wp14:anchorId="2CD93DE4" wp14:editId="2528202F">
                  <wp:extent cx="5756910" cy="220535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56910" cy="2205355"/>
                          </a:xfrm>
                          <a:prstGeom prst="rect">
                            <a:avLst/>
                          </a:prstGeom>
                          <a:ln/>
                        </pic:spPr>
                      </pic:pic>
                    </a:graphicData>
                  </a:graphic>
                </wp:inline>
              </w:drawing>
            </w:r>
          </w:p>
        </w:tc>
      </w:tr>
      <w:tr w:rsidR="009D3B64" w14:paraId="6957766C" w14:textId="77777777">
        <w:tc>
          <w:tcPr>
            <w:tcW w:w="9064" w:type="dxa"/>
          </w:tcPr>
          <w:p w14:paraId="0000007F" w14:textId="4225A5A5" w:rsidR="009D3B64"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 xml:space="preserve">Photograph showing ARMS deployment mounted on a </w:t>
            </w:r>
            <w:proofErr w:type="gramStart"/>
            <w:r>
              <w:rPr>
                <w:rFonts w:ascii="Times New Roman" w:eastAsia="Times New Roman" w:hAnsi="Times New Roman"/>
                <w:i/>
                <w:color w:val="000000"/>
              </w:rPr>
              <w:t>commercially</w:t>
            </w:r>
            <w:r>
              <w:rPr>
                <w:rFonts w:ascii="Times New Roman" w:eastAsia="Times New Roman" w:hAnsi="Times New Roman"/>
                <w:i/>
              </w:rPr>
              <w:t>-</w:t>
            </w:r>
            <w:r>
              <w:rPr>
                <w:rFonts w:ascii="Times New Roman" w:eastAsia="Times New Roman" w:hAnsi="Times New Roman"/>
                <w:i/>
                <w:color w:val="000000"/>
              </w:rPr>
              <w:t>available</w:t>
            </w:r>
            <w:proofErr w:type="gramEnd"/>
            <w:r>
              <w:rPr>
                <w:rFonts w:ascii="Times New Roman" w:eastAsia="Times New Roman" w:hAnsi="Times New Roman"/>
                <w:i/>
                <w:color w:val="000000"/>
              </w:rPr>
              <w:t xml:space="preserve"> base plate (A-B).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(B).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21">
              <w:r w:rsidR="00BD472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FF"/>
                <w:u w:val="single"/>
              </w:rPr>
              <w:t xml:space="preserve">. </w:t>
            </w:r>
          </w:p>
        </w:tc>
      </w:tr>
    </w:tbl>
    <w:p w14:paraId="00000080" w14:textId="77777777" w:rsidR="009D3B64" w:rsidRDefault="00000000">
      <w:pPr>
        <w:pStyle w:val="Heading1"/>
        <w:jc w:val="both"/>
        <w:rPr>
          <w:rFonts w:ascii="Times New Roman" w:eastAsia="Times New Roman" w:hAnsi="Times New Roman" w:cs="Times New Roman"/>
        </w:rPr>
      </w:pPr>
      <w:bookmarkStart w:id="17" w:name="_heading=h.4d34og8" w:colFirst="0" w:colLast="0"/>
      <w:bookmarkEnd w:id="17"/>
      <w:r>
        <w:rPr>
          <w:rFonts w:ascii="Times New Roman" w:eastAsia="Times New Roman" w:hAnsi="Times New Roman" w:cs="Times New Roman"/>
        </w:rPr>
        <w:t>4. Sample processing</w:t>
      </w:r>
    </w:p>
    <w:p w14:paraId="00000081" w14:textId="77777777" w:rsidR="009D3B64" w:rsidRDefault="009D3B64">
      <w:pPr>
        <w:jc w:val="both"/>
        <w:rPr>
          <w:rFonts w:ascii="Times New Roman" w:eastAsia="Times New Roman" w:hAnsi="Times New Roman"/>
          <w:color w:val="000000"/>
        </w:rPr>
      </w:pPr>
    </w:p>
    <w:p w14:paraId="00000082" w14:textId="595C39C4" w:rsidR="009D3B64" w:rsidRDefault="00000000">
      <w:pPr>
        <w:jc w:val="both"/>
        <w:rPr>
          <w:rFonts w:ascii="Times New Roman" w:eastAsia="Times New Roman" w:hAnsi="Times New Roman"/>
        </w:rPr>
      </w:pPr>
      <w:r>
        <w:rPr>
          <w:rFonts w:ascii="Times New Roman" w:eastAsia="Times New Roman" w:hAnsi="Times New Roman"/>
          <w:color w:val="000000"/>
        </w:rPr>
        <w:t>For all sample processing steps, ARMS-MBON follows the standards and protocols established by the Smithsonian Institution (</w:t>
      </w:r>
      <w:hyperlink r:id="rId22">
        <w:r w:rsidR="00BD472B">
          <w:rPr>
            <w:rFonts w:ascii="Times New Roman" w:eastAsia="Times New Roman" w:hAnsi="Times New Roman"/>
            <w:color w:val="1155CC"/>
            <w:u w:val="single"/>
          </w:rPr>
          <w:t>https://naturalhistory.si.edu/research/global-arms-program</w:t>
        </w:r>
      </w:hyperlink>
      <w:r>
        <w:rPr>
          <w:rFonts w:ascii="Times New Roman" w:eastAsia="Times New Roman" w:hAnsi="Times New Roman"/>
          <w:color w:val="000000"/>
        </w:rPr>
        <w:t xml:space="preserve">). </w:t>
      </w:r>
      <w:r>
        <w:rPr>
          <w:rFonts w:ascii="Times New Roman" w:eastAsia="Times New Roman" w:hAnsi="Times New Roman"/>
          <w:i/>
          <w:color w:val="000000"/>
        </w:rPr>
        <w:t>Please do read these carefull</w:t>
      </w:r>
      <w:r>
        <w:rPr>
          <w:rFonts w:ascii="Times New Roman" w:eastAsia="Times New Roman" w:hAnsi="Times New Roman"/>
          <w:i/>
        </w:rPr>
        <w:t>y</w:t>
      </w:r>
      <w:r>
        <w:rPr>
          <w:rFonts w:ascii="Times New Roman" w:eastAsia="Times New Roman" w:hAnsi="Times New Roman"/>
        </w:rPr>
        <w:t>: here</w:t>
      </w:r>
      <w:r>
        <w:rPr>
          <w:rFonts w:ascii="Times New Roman" w:eastAsia="Times New Roman" w:hAnsi="Times New Roman"/>
          <w:color w:val="000000"/>
        </w:rPr>
        <w:t xml:space="preserve"> we outline </w:t>
      </w:r>
      <w:r>
        <w:rPr>
          <w:rFonts w:ascii="Times New Roman" w:eastAsia="Times New Roman" w:hAnsi="Times New Roman"/>
          <w:i/>
        </w:rPr>
        <w:t xml:space="preserve">only </w:t>
      </w:r>
      <w:r>
        <w:rPr>
          <w:rFonts w:ascii="Times New Roman" w:eastAsia="Times New Roman" w:hAnsi="Times New Roman"/>
          <w:color w:val="000000"/>
        </w:rPr>
        <w:t>the amendments and specific additions to these protocols</w:t>
      </w:r>
      <w:r>
        <w:rPr>
          <w:rFonts w:ascii="Times New Roman" w:eastAsia="Times New Roman" w:hAnsi="Times New Roman"/>
        </w:rPr>
        <w:t xml:space="preserve"> 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the 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00000083" w14:textId="77777777" w:rsidR="009D3B64" w:rsidRDefault="00000000">
      <w:pPr>
        <w:pStyle w:val="Heading2"/>
        <w:jc w:val="both"/>
        <w:rPr>
          <w:rFonts w:ascii="Times New Roman" w:eastAsia="Times New Roman" w:hAnsi="Times New Roman" w:cs="Times New Roman"/>
        </w:rPr>
      </w:pPr>
      <w:bookmarkStart w:id="18" w:name="_heading=h.2s8eyo1" w:colFirst="0" w:colLast="0"/>
      <w:bookmarkEnd w:id="18"/>
      <w:r>
        <w:rPr>
          <w:rFonts w:ascii="Times New Roman" w:eastAsia="Times New Roman" w:hAnsi="Times New Roman" w:cs="Times New Roman"/>
        </w:rPr>
        <w:t>4.1. Preservation</w:t>
      </w:r>
    </w:p>
    <w:p w14:paraId="00000084" w14:textId="77777777" w:rsidR="009D3B64" w:rsidRDefault="009D3B64">
      <w:pPr>
        <w:shd w:val="clear" w:color="auto" w:fill="FFFFFF"/>
        <w:jc w:val="both"/>
        <w:rPr>
          <w:rFonts w:ascii="Times New Roman" w:eastAsia="Times New Roman" w:hAnsi="Times New Roman"/>
          <w:b/>
          <w:color w:val="000000"/>
        </w:rPr>
      </w:pPr>
    </w:p>
    <w:p w14:paraId="00000085"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ARMS-MBON preserves all biological samples in DMSO (Dimethyl sulfoxide). The recommended recipe is DMSO salt-saturated buffer (20% DMSO, 0.25 M EDTA, pH 7.5, NaCl saturated), as described by </w:t>
      </w:r>
      <w:proofErr w:type="spellStart"/>
      <w:r>
        <w:rPr>
          <w:rFonts w:ascii="Times New Roman" w:eastAsia="Times New Roman" w:hAnsi="Times New Roman"/>
          <w:color w:val="000000"/>
        </w:rPr>
        <w:t>Seutin</w:t>
      </w:r>
      <w:proofErr w:type="spellEnd"/>
      <w:r>
        <w:rPr>
          <w:rFonts w:ascii="Times New Roman" w:eastAsia="Times New Roman" w:hAnsi="Times New Roman"/>
          <w:color w:val="000000"/>
        </w:rPr>
        <w:t xml:space="preserve"> et al. (1991) (</w:t>
      </w:r>
      <w:hyperlink r:id="rId23">
        <w:r>
          <w:rPr>
            <w:rFonts w:ascii="Times New Roman" w:eastAsia="Times New Roman" w:hAnsi="Times New Roman"/>
            <w:color w:val="333333"/>
            <w:highlight w:val="white"/>
            <w:u w:val="single"/>
          </w:rPr>
          <w:t>https://doi.org/10.1139/z91-013</w:t>
        </w:r>
      </w:hyperlink>
      <w:r>
        <w:rPr>
          <w:rFonts w:ascii="Times New Roman" w:eastAsia="Times New Roman" w:hAnsi="Times New Roman"/>
        </w:rPr>
        <w:t>)</w:t>
      </w:r>
      <w:r>
        <w:rPr>
          <w:rFonts w:ascii="Times New Roman" w:eastAsia="Times New Roman" w:hAnsi="Times New Roman"/>
          <w:color w:val="000000"/>
        </w:rPr>
        <w:t>.</w:t>
      </w:r>
    </w:p>
    <w:p w14:paraId="00000086" w14:textId="77777777" w:rsidR="009D3B64" w:rsidRDefault="009D3B64">
      <w:pPr>
        <w:shd w:val="clear" w:color="auto" w:fill="FFFFFF"/>
        <w:jc w:val="both"/>
        <w:rPr>
          <w:rFonts w:ascii="Times New Roman" w:eastAsia="Times New Roman" w:hAnsi="Times New Roman"/>
          <w:color w:val="000000"/>
        </w:rPr>
      </w:pPr>
    </w:p>
    <w:p w14:paraId="00000087" w14:textId="77777777" w:rsidR="009D3B64" w:rsidRDefault="00000000">
      <w:pPr>
        <w:shd w:val="clear" w:color="auto" w:fill="FFFFFF"/>
        <w:jc w:val="both"/>
        <w:rPr>
          <w:rFonts w:ascii="Times New Roman" w:eastAsia="Times New Roman" w:hAnsi="Times New Roman"/>
          <w:b/>
          <w:color w:val="4F81BD"/>
          <w:sz w:val="26"/>
          <w:szCs w:val="26"/>
        </w:rPr>
      </w:pPr>
      <w:r>
        <w:rPr>
          <w:rFonts w:ascii="Times New Roman" w:eastAsia="Times New Roman" w:hAnsi="Times New Roman"/>
          <w:b/>
          <w:color w:val="4F81BD"/>
          <w:sz w:val="26"/>
          <w:szCs w:val="26"/>
        </w:rPr>
        <w:t xml:space="preserve">4.2. How to deal with large biomass or sediment  </w:t>
      </w:r>
    </w:p>
    <w:p w14:paraId="00000088" w14:textId="77777777" w:rsidR="009D3B64" w:rsidRDefault="009D3B64">
      <w:pPr>
        <w:shd w:val="clear" w:color="auto" w:fill="FFFFFF"/>
        <w:jc w:val="both"/>
        <w:rPr>
          <w:rFonts w:ascii="Times New Roman" w:eastAsia="Times New Roman" w:hAnsi="Times New Roman"/>
          <w:b/>
          <w:color w:val="4F81BD"/>
          <w:sz w:val="26"/>
          <w:szCs w:val="26"/>
        </w:rPr>
      </w:pPr>
    </w:p>
    <w:p w14:paraId="00000089" w14:textId="77777777" w:rsidR="009D3B64"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 xml:space="preserve">hance of missing a rare species during the molecular genetic processing, and </w:t>
      </w:r>
      <w:proofErr w:type="gramStart"/>
      <w:r>
        <w:rPr>
          <w:rFonts w:ascii="Times New Roman" w:eastAsia="Times New Roman" w:hAnsi="Times New Roman"/>
          <w:color w:val="000000"/>
        </w:rPr>
        <w:t>clearly</w:t>
      </w:r>
      <w:proofErr w:type="gramEnd"/>
      <w:r>
        <w:rPr>
          <w:rFonts w:ascii="Times New Roman" w:eastAsia="Times New Roman" w:hAnsi="Times New Roman"/>
          <w:color w:val="000000"/>
        </w:rPr>
        <w:t xml:space="preserve">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t xml:space="preserve">species in your homogenisation, although it must be noted that this can </w:t>
      </w:r>
      <w:proofErr w:type="gramStart"/>
      <w:r>
        <w:rPr>
          <w:rFonts w:ascii="Times New Roman" w:eastAsia="Times New Roman" w:hAnsi="Times New Roman"/>
        </w:rPr>
        <w:t>similarly  increase</w:t>
      </w:r>
      <w:proofErr w:type="gramEnd"/>
      <w:r>
        <w:rPr>
          <w:rFonts w:ascii="Times New Roman" w:eastAsia="Times New Roman" w:hAnsi="Times New Roman"/>
        </w:rPr>
        <w:t xml:space="preserv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 xml:space="preserve">if you expect a NIS or a rare species among (or associated with) the crowding species. If that is not the </w:t>
      </w:r>
      <w:proofErr w:type="gramStart"/>
      <w:r>
        <w:rPr>
          <w:rFonts w:ascii="Times New Roman" w:eastAsia="Times New Roman" w:hAnsi="Times New Roman"/>
        </w:rPr>
        <w:t>case</w:t>
      </w:r>
      <w:proofErr w:type="gramEnd"/>
      <w:r>
        <w:rPr>
          <w:rFonts w:ascii="Times New Roman" w:eastAsia="Times New Roman" w:hAnsi="Times New Roman"/>
        </w:rPr>
        <w:t xml:space="preserve"> you should reduce the biomass of the crowding species that is homogenized and processed. Appropriate notes should be included with the metadata for each ARMS that approximates the biomass (g) of the removed dominant species. </w:t>
      </w:r>
    </w:p>
    <w:p w14:paraId="0000008A" w14:textId="77777777" w:rsidR="009D3B64" w:rsidRDefault="009D3B64">
      <w:pPr>
        <w:jc w:val="both"/>
        <w:rPr>
          <w:rFonts w:ascii="Times New Roman" w:eastAsia="Times New Roman" w:hAnsi="Times New Roman"/>
        </w:rPr>
      </w:pPr>
    </w:p>
    <w:p w14:paraId="0000008B" w14:textId="77777777" w:rsidR="009D3B64" w:rsidRPr="007A1BFF" w:rsidRDefault="00000000">
      <w:pPr>
        <w:jc w:val="both"/>
        <w:rPr>
          <w:rFonts w:ascii="Times New Roman" w:hAnsi="Times New Roman"/>
        </w:rPr>
      </w:pPr>
      <w:r w:rsidRPr="007A1BFF">
        <w:rPr>
          <w:rFonts w:ascii="Times New Roman" w:eastAsia="Times New Roman" w:hAnsi="Times New Roman"/>
        </w:rPr>
        <w:t xml:space="preserve">Sometimes ARMS are heavily covered with sand and silt that can create large sample volumes. In these </w:t>
      </w:r>
      <w:proofErr w:type="gramStart"/>
      <w:r w:rsidRPr="007A1BFF">
        <w:rPr>
          <w:rFonts w:ascii="Times New Roman" w:eastAsia="Times New Roman" w:hAnsi="Times New Roman"/>
        </w:rPr>
        <w:t>cases</w:t>
      </w:r>
      <w:proofErr w:type="gramEnd"/>
      <w:r w:rsidRPr="007A1BFF">
        <w:rPr>
          <w:rFonts w:ascii="Times New Roman" w:eastAsia="Times New Roman" w:hAnsi="Times New Roman"/>
        </w:rPr>
        <w:t xml:space="preserve"> you need to separate the sand/silt from the organic material before you separate the different fractions by shaking the sample and decanting the organic suspension right after the sand/slit has </w:t>
      </w:r>
      <w:sdt>
        <w:sdtPr>
          <w:rPr>
            <w:rFonts w:ascii="Times New Roman" w:hAnsi="Times New Roman"/>
          </w:rPr>
          <w:tag w:val="goog_rdk_8"/>
          <w:id w:val="-1228066253"/>
        </w:sdtPr>
        <w:sdtContent>
          <w:commentRangeStart w:id="19"/>
        </w:sdtContent>
      </w:sdt>
      <w:r w:rsidRPr="007A1BFF">
        <w:rPr>
          <w:rFonts w:ascii="Times New Roman" w:eastAsia="Times New Roman" w:hAnsi="Times New Roman"/>
        </w:rPr>
        <w:t>sedimented</w:t>
      </w:r>
      <w:commentRangeEnd w:id="19"/>
      <w:r w:rsidRPr="007A1BFF">
        <w:rPr>
          <w:rFonts w:ascii="Times New Roman" w:hAnsi="Times New Roman"/>
        </w:rPr>
        <w:commentReference w:id="19"/>
      </w:r>
      <w:r w:rsidRPr="007A1BFF">
        <w:rPr>
          <w:rFonts w:ascii="Times New Roman" w:eastAsia="Times New Roman" w:hAnsi="Times New Roman"/>
        </w:rPr>
        <w:t>. Thereafter you can filter the different fractions (</w:t>
      </w:r>
      <w:proofErr w:type="gramStart"/>
      <w:r w:rsidRPr="007A1BFF">
        <w:rPr>
          <w:rFonts w:ascii="Times New Roman" w:eastAsia="Times New Roman" w:hAnsi="Times New Roman"/>
        </w:rPr>
        <w:t>i.e.</w:t>
      </w:r>
      <w:proofErr w:type="gramEnd"/>
      <w:r w:rsidRPr="007A1BFF">
        <w:rPr>
          <w:rFonts w:ascii="Times New Roman" w:eastAsia="Times New Roman" w:hAnsi="Times New Roman"/>
        </w:rPr>
        <w:t xml:space="preserve"> 100, 500 </w:t>
      </w:r>
      <w:proofErr w:type="spellStart"/>
      <w:r w:rsidRPr="007A1BFF">
        <w:rPr>
          <w:rFonts w:ascii="Times New Roman" w:eastAsia="Times New Roman" w:hAnsi="Times New Roman"/>
        </w:rPr>
        <w:t>micrometer</w:t>
      </w:r>
      <w:proofErr w:type="spellEnd"/>
      <w:r w:rsidRPr="007A1BFF">
        <w:rPr>
          <w:rFonts w:ascii="Times New Roman" w:eastAsia="Times New Roman" w:hAnsi="Times New Roman"/>
        </w:rPr>
        <w:t>).</w:t>
      </w:r>
    </w:p>
    <w:tbl>
      <w:tblPr>
        <w:tblStyle w:val="a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9D3B64" w14:paraId="39CD93CD" w14:textId="77777777">
        <w:tc>
          <w:tcPr>
            <w:tcW w:w="9054" w:type="dxa"/>
          </w:tcPr>
          <w:p w14:paraId="0000008C" w14:textId="77777777" w:rsidR="009D3B64" w:rsidRDefault="00000000">
            <w:pPr>
              <w:jc w:val="both"/>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0F676213" wp14:editId="0C2A32D2">
                  <wp:extent cx="5100748" cy="2761967"/>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100748" cy="2761967"/>
                          </a:xfrm>
                          <a:prstGeom prst="rect">
                            <a:avLst/>
                          </a:prstGeom>
                          <a:ln/>
                        </pic:spPr>
                      </pic:pic>
                    </a:graphicData>
                  </a:graphic>
                </wp:inline>
              </w:drawing>
            </w:r>
          </w:p>
        </w:tc>
      </w:tr>
      <w:tr w:rsidR="009D3B64" w14:paraId="1EABFCE9" w14:textId="77777777">
        <w:tc>
          <w:tcPr>
            <w:tcW w:w="9054" w:type="dxa"/>
          </w:tcPr>
          <w:p w14:paraId="0000008D" w14:textId="77777777" w:rsidR="009D3B64"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000008E" w14:textId="77777777" w:rsidR="009D3B64" w:rsidRDefault="009D3B64">
      <w:pPr>
        <w:shd w:val="clear" w:color="auto" w:fill="FFFFFF"/>
        <w:jc w:val="both"/>
        <w:rPr>
          <w:rFonts w:ascii="Times New Roman" w:eastAsia="Times New Roman" w:hAnsi="Times New Roman"/>
          <w:color w:val="000000"/>
        </w:rPr>
      </w:pPr>
    </w:p>
    <w:p w14:paraId="0000008F" w14:textId="77777777" w:rsidR="009D3B64" w:rsidRDefault="00000000">
      <w:pPr>
        <w:pStyle w:val="Heading2"/>
        <w:jc w:val="both"/>
        <w:rPr>
          <w:rFonts w:ascii="Times New Roman" w:eastAsia="Times New Roman" w:hAnsi="Times New Roman" w:cs="Times New Roman"/>
        </w:rPr>
      </w:pPr>
      <w:bookmarkStart w:id="20" w:name="_heading=h.17dp8vu" w:colFirst="0" w:colLast="0"/>
      <w:bookmarkEnd w:id="20"/>
      <w:r>
        <w:rPr>
          <w:rFonts w:ascii="Times New Roman" w:eastAsia="Times New Roman" w:hAnsi="Times New Roman" w:cs="Times New Roman"/>
        </w:rPr>
        <w:t>4.3. Material Samples</w:t>
      </w:r>
    </w:p>
    <w:p w14:paraId="00000090" w14:textId="77777777" w:rsidR="009D3B64" w:rsidRDefault="009D3B64">
      <w:pPr>
        <w:widowControl w:val="0"/>
        <w:jc w:val="both"/>
        <w:rPr>
          <w:rFonts w:ascii="Times New Roman" w:eastAsia="Times New Roman" w:hAnsi="Times New Roman"/>
          <w:b/>
        </w:rPr>
      </w:pPr>
    </w:p>
    <w:p w14:paraId="00000091" w14:textId="77777777" w:rsidR="009D3B64"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DMSO</w:t>
      </w:r>
      <w:r>
        <w:rPr>
          <w:rFonts w:ascii="Times New Roman" w:eastAsia="Times New Roman" w:hAnsi="Times New Roman"/>
        </w:rPr>
        <w:t>:</w:t>
      </w:r>
    </w:p>
    <w:p w14:paraId="00000092" w14:textId="77777777" w:rsidR="009D3B64"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0000093" w14:textId="77777777" w:rsidR="009D3B64"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0000094" w14:textId="77777777" w:rsidR="009D3B64"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0000095" w14:textId="77777777" w:rsidR="009D3B64" w:rsidRDefault="009D3B64">
      <w:pPr>
        <w:jc w:val="both"/>
        <w:rPr>
          <w:rFonts w:ascii="Times New Roman" w:eastAsia="Times New Roman" w:hAnsi="Times New Roman"/>
        </w:rPr>
      </w:pPr>
    </w:p>
    <w:p w14:paraId="00000096" w14:textId="77777777" w:rsidR="009D3B64" w:rsidRDefault="00000000">
      <w:pPr>
        <w:jc w:val="both"/>
        <w:rPr>
          <w:rFonts w:ascii="Times New Roman" w:eastAsia="Times New Roman" w:hAnsi="Times New Roman"/>
        </w:rPr>
      </w:pPr>
      <w:sdt>
        <w:sdtPr>
          <w:tag w:val="goog_rdk_9"/>
          <w:id w:val="-1910291554"/>
        </w:sdtPr>
        <w:sdtContent>
          <w:commentRangeStart w:id="21"/>
        </w:sdtContent>
      </w:sdt>
      <w:r w:rsidRPr="007A1BFF">
        <w:rPr>
          <w:rFonts w:ascii="Times New Roman" w:eastAsia="Times New Roman" w:hAnsi="Times New Roman"/>
          <w:color w:val="000000" w:themeColor="text1"/>
        </w:rPr>
        <w:t xml:space="preserve">In many cases you will produce several Falcon tubes from each material sample. You should label these as described in Secs 2.4 and 5.1, </w:t>
      </w:r>
      <w:proofErr w:type="gramStart"/>
      <w:r w:rsidRPr="007A1BFF">
        <w:rPr>
          <w:rFonts w:ascii="Times New Roman" w:eastAsia="Times New Roman" w:hAnsi="Times New Roman"/>
          <w:color w:val="000000" w:themeColor="text1"/>
        </w:rPr>
        <w:t>i.e.</w:t>
      </w:r>
      <w:proofErr w:type="gramEnd"/>
      <w:r w:rsidRPr="007A1BFF">
        <w:rPr>
          <w:rFonts w:ascii="Times New Roman" w:eastAsia="Times New Roman" w:hAnsi="Times New Roman"/>
          <w:color w:val="000000" w:themeColor="text1"/>
        </w:rPr>
        <w:t xml:space="preserve"> using the </w:t>
      </w:r>
      <w:proofErr w:type="spellStart"/>
      <w:r w:rsidRPr="007A1BFF">
        <w:rPr>
          <w:rFonts w:ascii="Times New Roman" w:eastAsia="Times New Roman" w:hAnsi="Times New Roman"/>
          <w:color w:val="000000" w:themeColor="text1"/>
        </w:rPr>
        <w:t>MaterialSampleID</w:t>
      </w:r>
      <w:proofErr w:type="spellEnd"/>
      <w:sdt>
        <w:sdtPr>
          <w:rPr>
            <w:color w:val="000000" w:themeColor="text1"/>
          </w:rPr>
          <w:tag w:val="goog_rdk_10"/>
          <w:id w:val="1260181603"/>
        </w:sdtPr>
        <w:sdtContent>
          <w:commentRangeStart w:id="22"/>
        </w:sdtContent>
      </w:sdt>
      <w:r w:rsidRPr="007A1BFF">
        <w:rPr>
          <w:rFonts w:ascii="Times New Roman" w:eastAsia="Times New Roman" w:hAnsi="Times New Roman"/>
          <w:color w:val="000000" w:themeColor="text1"/>
        </w:rPr>
        <w:t>.</w:t>
      </w:r>
      <w:commentRangeEnd w:id="21"/>
      <w:r w:rsidRPr="007A1BFF">
        <w:rPr>
          <w:color w:val="000000" w:themeColor="text1"/>
        </w:rPr>
        <w:commentReference w:id="21"/>
      </w:r>
      <w:commentRangeEnd w:id="22"/>
      <w:r w:rsidRPr="007A1BFF">
        <w:rPr>
          <w:color w:val="000000" w:themeColor="text1"/>
        </w:rPr>
        <w:commentReference w:id="22"/>
      </w:r>
      <w:r w:rsidRPr="007A1BFF">
        <w:rPr>
          <w:rFonts w:ascii="Times New Roman" w:eastAsia="Times New Roman" w:hAnsi="Times New Roman"/>
          <w:color w:val="000000" w:themeColor="text1"/>
        </w:rPr>
        <w:t xml:space="preserve"> </w:t>
      </w:r>
      <w:r>
        <w:rPr>
          <w:rFonts w:ascii="Times New Roman" w:eastAsia="Times New Roman" w:hAnsi="Times New Roman"/>
        </w:rPr>
        <w:t xml:space="preserve">We recommend that you only ship one replicate of each fraction (material sample) and keep the remaining tubes as “backup-replicate” in long-term storage at your institution (see Sec. 6). Please remember to label these backups in the same way as the primary tubes. </w:t>
      </w:r>
    </w:p>
    <w:p w14:paraId="00000097" w14:textId="77777777" w:rsidR="009D3B64" w:rsidRDefault="009D3B64">
      <w:pPr>
        <w:jc w:val="both"/>
        <w:rPr>
          <w:rFonts w:ascii="Times New Roman" w:eastAsia="Times New Roman" w:hAnsi="Times New Roman"/>
        </w:rPr>
      </w:pPr>
    </w:p>
    <w:p w14:paraId="00000098" w14:textId="77777777" w:rsidR="009D3B64" w:rsidRDefault="00000000">
      <w:pPr>
        <w:jc w:val="both"/>
        <w:rPr>
          <w:rFonts w:ascii="Times New Roman" w:eastAsia="Times New Roman" w:hAnsi="Times New Roman"/>
        </w:rPr>
      </w:pPr>
      <w:r>
        <w:rPr>
          <w:rFonts w:ascii="Times New Roman" w:eastAsia="Times New Roman" w:hAnsi="Times New Roman"/>
        </w:rPr>
        <w:t xml:space="preserve">Note that while it has been decided to now use DMSO, in the past both DMSO and EtOH were used as a preservative, and this is why the preservative forms part of the </w:t>
      </w:r>
      <w:proofErr w:type="spellStart"/>
      <w:r>
        <w:rPr>
          <w:rFonts w:ascii="Times New Roman" w:eastAsia="Times New Roman" w:hAnsi="Times New Roman"/>
        </w:rPr>
        <w:t>MaterialSampleID</w:t>
      </w:r>
      <w:proofErr w:type="spellEnd"/>
      <w:r>
        <w:rPr>
          <w:rFonts w:ascii="Times New Roman" w:eastAsia="Times New Roman" w:hAnsi="Times New Roman"/>
        </w:rPr>
        <w:t xml:space="preserve"> (sec. 2.4). Once started, we should not stop. This is also useful if we ever change the preservative in the future. </w:t>
      </w:r>
    </w:p>
    <w:p w14:paraId="00000099" w14:textId="77777777" w:rsidR="009D3B64" w:rsidRDefault="009D3B64">
      <w:pPr>
        <w:jc w:val="both"/>
        <w:rPr>
          <w:rFonts w:ascii="Times New Roman" w:eastAsia="Times New Roman" w:hAnsi="Times New Roman"/>
        </w:rPr>
      </w:pPr>
    </w:p>
    <w:p w14:paraId="0000009A" w14:textId="77777777" w:rsidR="009D3B64" w:rsidRDefault="009D3B64">
      <w:pPr>
        <w:jc w:val="both"/>
        <w:rPr>
          <w:rFonts w:ascii="Times New Roman" w:eastAsia="Times New Roman" w:hAnsi="Times New Roman"/>
        </w:rPr>
      </w:pPr>
    </w:p>
    <w:tbl>
      <w:tblPr>
        <w:tblStyle w:val="af0"/>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9D3B64" w14:paraId="7AF17D04" w14:textId="77777777">
        <w:tc>
          <w:tcPr>
            <w:tcW w:w="9056" w:type="dxa"/>
          </w:tcPr>
          <w:p w14:paraId="0000009B" w14:textId="77777777" w:rsidR="009D3B64"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49EC5371" wp14:editId="0A49F5E3">
                  <wp:extent cx="5482498" cy="389350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482498" cy="3893502"/>
                          </a:xfrm>
                          <a:prstGeom prst="rect">
                            <a:avLst/>
                          </a:prstGeom>
                          <a:ln/>
                        </pic:spPr>
                      </pic:pic>
                    </a:graphicData>
                  </a:graphic>
                </wp:inline>
              </w:drawing>
            </w:r>
          </w:p>
        </w:tc>
      </w:tr>
      <w:tr w:rsidR="009D3B64" w14:paraId="1D55F9D1" w14:textId="77777777">
        <w:tc>
          <w:tcPr>
            <w:tcW w:w="9056" w:type="dxa"/>
          </w:tcPr>
          <w:p w14:paraId="0000009C" w14:textId="13184D35" w:rsidR="009D3B64"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details see the protocols established by the Smithsonian Institution (</w:t>
            </w:r>
            <w:hyperlink r:id="rId26">
              <w:r w:rsidR="00BD472B">
                <w:rPr>
                  <w:rFonts w:ascii="Times New Roman" w:eastAsia="Times New Roman" w:hAnsi="Times New Roman"/>
                  <w:i/>
                  <w:color w:val="1155CC"/>
                  <w:u w:val="single"/>
                </w:rPr>
                <w:t>https://naturalhistory.si.edu/research/global-arms-program</w:t>
              </w:r>
            </w:hyperlink>
            <w:r>
              <w:rPr>
                <w:rFonts w:ascii="Times New Roman" w:eastAsia="Times New Roman" w:hAnsi="Times New Roman"/>
                <w:i/>
                <w:color w:val="000000"/>
              </w:rPr>
              <w:t xml:space="preserve">). </w:t>
            </w:r>
          </w:p>
          <w:p w14:paraId="0000009D" w14:textId="77777777" w:rsidR="009D3B64" w:rsidRDefault="009D3B64">
            <w:pPr>
              <w:jc w:val="both"/>
              <w:rPr>
                <w:rFonts w:ascii="Times New Roman" w:eastAsia="Times New Roman" w:hAnsi="Times New Roman"/>
                <w:i/>
              </w:rPr>
            </w:pPr>
          </w:p>
        </w:tc>
      </w:tr>
    </w:tbl>
    <w:p w14:paraId="0000009E" w14:textId="77777777" w:rsidR="009D3B64" w:rsidRDefault="00000000">
      <w:pPr>
        <w:pStyle w:val="Heading2"/>
        <w:jc w:val="both"/>
        <w:rPr>
          <w:rFonts w:ascii="Times New Roman" w:eastAsia="Times New Roman" w:hAnsi="Times New Roman" w:cs="Times New Roman"/>
        </w:rPr>
      </w:pPr>
      <w:bookmarkStart w:id="23" w:name="_heading=h.3rdcrjn" w:colFirst="0" w:colLast="0"/>
      <w:bookmarkEnd w:id="23"/>
      <w:r>
        <w:rPr>
          <w:rFonts w:ascii="Times New Roman" w:eastAsia="Times New Roman" w:hAnsi="Times New Roman" w:cs="Times New Roman"/>
        </w:rPr>
        <w:t>4.4. Images</w:t>
      </w:r>
    </w:p>
    <w:p w14:paraId="0000009F" w14:textId="77777777" w:rsidR="009D3B64" w:rsidRDefault="009D3B64">
      <w:pPr>
        <w:widowControl w:val="0"/>
        <w:jc w:val="both"/>
        <w:rPr>
          <w:rFonts w:ascii="Times New Roman" w:eastAsia="Times New Roman" w:hAnsi="Times New Roman"/>
          <w:b/>
        </w:rPr>
      </w:pPr>
    </w:p>
    <w:p w14:paraId="000000A0" w14:textId="77777777" w:rsidR="009D3B64"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take high-resolution </w:t>
      </w:r>
      <w:proofErr w:type="gramStart"/>
      <w:r>
        <w:rPr>
          <w:rFonts w:ascii="Times New Roman" w:eastAsia="Times New Roman" w:hAnsi="Times New Roman"/>
        </w:rPr>
        <w:t>images  (</w:t>
      </w:r>
      <w:proofErr w:type="gramEnd"/>
      <w:r>
        <w:rPr>
          <w:rFonts w:ascii="Times New Roman" w:eastAsia="Times New Roman" w:hAnsi="Times New Roman"/>
        </w:rPr>
        <w:t>see Fig. 6 for examples) of</w:t>
      </w:r>
    </w:p>
    <w:p w14:paraId="000000A1" w14:textId="77777777" w:rsidR="009D3B64"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00000A2" w14:textId="77777777" w:rsidR="009D3B64"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00000A3" w14:textId="77777777" w:rsidR="009D3B64"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00000A4" w14:textId="77777777" w:rsidR="009D3B64"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000000A5" w14:textId="77777777" w:rsidR="009D3B64" w:rsidRDefault="009D3B64">
      <w:pPr>
        <w:jc w:val="both"/>
        <w:rPr>
          <w:rFonts w:ascii="Times New Roman" w:eastAsia="Times New Roman" w:hAnsi="Times New Roman"/>
        </w:rPr>
      </w:pPr>
    </w:p>
    <w:p w14:paraId="000000A6" w14:textId="77777777" w:rsidR="009D3B64" w:rsidRDefault="00000000">
      <w:pPr>
        <w:jc w:val="both"/>
        <w:rPr>
          <w:rFonts w:ascii="Times New Roman" w:eastAsia="Times New Roman" w:hAnsi="Times New Roman"/>
        </w:rPr>
      </w:pPr>
      <w:r>
        <w:rPr>
          <w:rFonts w:ascii="Times New Roman" w:eastAsia="Times New Roman" w:hAnsi="Times New Roman"/>
          <w:i/>
        </w:rPr>
        <w:t>Image-IDs</w:t>
      </w:r>
      <w:r>
        <w:rPr>
          <w:rFonts w:ascii="Times New Roman" w:eastAsia="Times New Roman" w:hAnsi="Times New Roman"/>
        </w:rPr>
        <w:t xml:space="preserve">: Please name the </w:t>
      </w:r>
      <w:r>
        <w:rPr>
          <w:rFonts w:ascii="Times New Roman" w:eastAsia="Times New Roman" w:hAnsi="Times New Roman"/>
          <w:b/>
        </w:rPr>
        <w:t>image files of the entire plates</w:t>
      </w:r>
      <w:r>
        <w:rPr>
          <w:rFonts w:ascii="Times New Roman" w:eastAsia="Times New Roman" w:hAnsi="Times New Roman"/>
        </w:rPr>
        <w:t xml:space="preserve"> as follows:</w:t>
      </w:r>
    </w:p>
    <w:p w14:paraId="000000A7" w14:textId="77777777" w:rsidR="009D3B64" w:rsidRDefault="009D3B64">
      <w:pPr>
        <w:jc w:val="both"/>
        <w:rPr>
          <w:rFonts w:ascii="Times New Roman" w:eastAsia="Times New Roman" w:hAnsi="Times New Roman"/>
        </w:rPr>
      </w:pPr>
    </w:p>
    <w:tbl>
      <w:tblPr>
        <w:tblStyle w:val="af1"/>
        <w:tblW w:w="8745" w:type="dxa"/>
        <w:tblInd w:w="450" w:type="dxa"/>
        <w:tblBorders>
          <w:top w:val="nil"/>
          <w:left w:val="nil"/>
          <w:bottom w:val="nil"/>
          <w:right w:val="nil"/>
          <w:insideH w:val="nil"/>
          <w:insideV w:val="nil"/>
        </w:tblBorders>
        <w:tblLayout w:type="fixed"/>
        <w:tblLook w:val="0400" w:firstRow="0" w:lastRow="0" w:firstColumn="0" w:lastColumn="0" w:noHBand="0" w:noVBand="1"/>
      </w:tblPr>
      <w:tblGrid>
        <w:gridCol w:w="8745"/>
      </w:tblGrid>
      <w:tr w:rsidR="009D3B64" w14:paraId="065D880B" w14:textId="77777777">
        <w:tc>
          <w:tcPr>
            <w:tcW w:w="8745" w:type="dxa"/>
            <w:shd w:val="clear" w:color="auto" w:fill="DDD9C4"/>
          </w:tcPr>
          <w:p w14:paraId="000000A8" w14:textId="77777777" w:rsidR="009D3B64" w:rsidRDefault="00000000">
            <w:pPr>
              <w:jc w:val="both"/>
              <w:rPr>
                <w:rFonts w:ascii="Times New Roman" w:eastAsia="Times New Roman" w:hAnsi="Times New Roman"/>
                <w:sz w:val="24"/>
                <w:szCs w:val="24"/>
              </w:rPr>
            </w:pPr>
            <w:r>
              <w:rPr>
                <w:rFonts w:ascii="Times New Roman" w:eastAsia="Times New Roman" w:hAnsi="Times New Roman"/>
                <w:color w:val="000000"/>
              </w:rPr>
              <w:t>ARMS_&lt;Observatory-ID&gt;_&lt;ARMS-ID&gt;_&lt;DateIn-DateOut&gt;_&lt;Plate-ID&gt;_img&lt;</w:t>
            </w:r>
            <w:r>
              <w:rPr>
                <w:rFonts w:ascii="Times New Roman" w:eastAsia="Times New Roman" w:hAnsi="Times New Roman"/>
              </w:rPr>
              <w:t>###</w:t>
            </w:r>
            <w:r>
              <w:rPr>
                <w:rFonts w:ascii="Times New Roman" w:eastAsia="Times New Roman" w:hAnsi="Times New Roman"/>
                <w:color w:val="000000"/>
              </w:rPr>
              <w:t>&gt;.tif|jpg|png</w:t>
            </w:r>
          </w:p>
          <w:p w14:paraId="000000A9" w14:textId="77777777" w:rsidR="009D3B64" w:rsidRDefault="00000000">
            <w:pPr>
              <w:jc w:val="both"/>
              <w:rPr>
                <w:rFonts w:ascii="Times New Roman" w:eastAsia="Times New Roman" w:hAnsi="Times New Roman"/>
              </w:rPr>
            </w:pPr>
            <w:r>
              <w:rPr>
                <w:rFonts w:ascii="Times New Roman" w:eastAsia="Times New Roman" w:hAnsi="Times New Roman"/>
                <w:color w:val="000000"/>
              </w:rPr>
              <w:t>For example: ARMS_Koster_VH</w:t>
            </w:r>
            <w:r>
              <w:rPr>
                <w:rFonts w:ascii="Times New Roman" w:eastAsia="Times New Roman" w:hAnsi="Times New Roman"/>
              </w:rPr>
              <w:t>2</w:t>
            </w:r>
            <w:r>
              <w:rPr>
                <w:rFonts w:ascii="Times New Roman" w:eastAsia="Times New Roman" w:hAnsi="Times New Roman"/>
                <w:color w:val="000000"/>
              </w:rPr>
              <w:t>_180418–180906_5B_img543.jpg</w:t>
            </w:r>
          </w:p>
        </w:tc>
      </w:tr>
    </w:tbl>
    <w:p w14:paraId="000000AA" w14:textId="77777777" w:rsidR="009D3B64" w:rsidRDefault="009D3B64">
      <w:pPr>
        <w:jc w:val="both"/>
        <w:rPr>
          <w:rFonts w:ascii="Times New Roman" w:eastAsia="Times New Roman" w:hAnsi="Times New Roman"/>
        </w:rPr>
      </w:pPr>
    </w:p>
    <w:p w14:paraId="000000AB" w14:textId="77777777" w:rsidR="009D3B64" w:rsidRDefault="00000000">
      <w:pPr>
        <w:jc w:val="both"/>
        <w:rPr>
          <w:rFonts w:ascii="Times New Roman" w:eastAsia="Times New Roman" w:hAnsi="Times New Roman"/>
        </w:rPr>
      </w:pPr>
      <w:r>
        <w:rPr>
          <w:rFonts w:ascii="Times New Roman" w:eastAsia="Times New Roman" w:hAnsi="Times New Roman"/>
          <w:i/>
        </w:rPr>
        <w:t>Habitat/Specimen/Event Image-IDs</w:t>
      </w:r>
      <w:r>
        <w:rPr>
          <w:rFonts w:ascii="Times New Roman" w:eastAsia="Times New Roman" w:hAnsi="Times New Roman"/>
        </w:rPr>
        <w:t xml:space="preserve">: Please label </w:t>
      </w:r>
      <w:r>
        <w:rPr>
          <w:rFonts w:ascii="Times New Roman" w:eastAsia="Times New Roman" w:hAnsi="Times New Roman"/>
          <w:b/>
        </w:rPr>
        <w:t>images of habitats, specimens, sampling events</w:t>
      </w:r>
      <w:r>
        <w:rPr>
          <w:rFonts w:ascii="Times New Roman" w:eastAsia="Times New Roman" w:hAnsi="Times New Roman"/>
        </w:rPr>
        <w:t xml:space="preserve"> (</w:t>
      </w:r>
      <w:proofErr w:type="gramStart"/>
      <w:r>
        <w:rPr>
          <w:rFonts w:ascii="Times New Roman" w:eastAsia="Times New Roman" w:hAnsi="Times New Roman"/>
        </w:rPr>
        <w:t>i.e.</w:t>
      </w:r>
      <w:proofErr w:type="gramEnd"/>
      <w:r>
        <w:rPr>
          <w:rFonts w:ascii="Times New Roman" w:eastAsia="Times New Roman" w:hAnsi="Times New Roman"/>
        </w:rPr>
        <w:t xml:space="preserve"> non-plate images) as follows</w:t>
      </w:r>
    </w:p>
    <w:p w14:paraId="000000AC" w14:textId="77777777" w:rsidR="009D3B64" w:rsidRDefault="009D3B64">
      <w:pPr>
        <w:jc w:val="both"/>
        <w:rPr>
          <w:rFonts w:ascii="Times New Roman" w:eastAsia="Times New Roman" w:hAnsi="Times New Roman"/>
        </w:rPr>
      </w:pPr>
    </w:p>
    <w:tbl>
      <w:tblPr>
        <w:tblStyle w:val="af2"/>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9D3B64" w14:paraId="4D38BB8D" w14:textId="77777777">
        <w:tc>
          <w:tcPr>
            <w:tcW w:w="8715" w:type="dxa"/>
            <w:shd w:val="clear" w:color="auto" w:fill="DDD9C4"/>
          </w:tcPr>
          <w:p w14:paraId="000000AD" w14:textId="77777777" w:rsidR="009D3B64" w:rsidRDefault="00000000">
            <w:pPr>
              <w:jc w:val="both"/>
              <w:rPr>
                <w:rFonts w:ascii="Times New Roman" w:eastAsia="Times New Roman" w:hAnsi="Times New Roman"/>
              </w:rPr>
            </w:pPr>
            <w:r>
              <w:rPr>
                <w:rFonts w:ascii="Times New Roman" w:eastAsia="Times New Roman" w:hAnsi="Times New Roman"/>
              </w:rPr>
              <w:t>ARMS_&lt;Observatory-ID&gt;_&lt;ARMS-ID&gt;_&lt;DateIn-DateOut&gt;_img&lt;###&gt;.tif|jpg|png</w:t>
            </w:r>
          </w:p>
          <w:p w14:paraId="000000AE" w14:textId="77777777" w:rsidR="009D3B64" w:rsidRDefault="00000000">
            <w:pPr>
              <w:jc w:val="both"/>
              <w:rPr>
                <w:rFonts w:ascii="Times New Roman" w:eastAsia="Times New Roman" w:hAnsi="Times New Roman"/>
                <w:i/>
              </w:rPr>
            </w:pPr>
            <w:r>
              <w:rPr>
                <w:rFonts w:ascii="Times New Roman" w:eastAsia="Times New Roman" w:hAnsi="Times New Roman"/>
              </w:rPr>
              <w:t>For example: ARMS_Koster_VH2_180418–180906_img563.jpg</w:t>
            </w:r>
          </w:p>
        </w:tc>
      </w:tr>
    </w:tbl>
    <w:p w14:paraId="000000AF" w14:textId="77777777" w:rsidR="009D3B64" w:rsidRDefault="009D3B64">
      <w:pPr>
        <w:jc w:val="both"/>
        <w:rPr>
          <w:rFonts w:ascii="Times New Roman" w:eastAsia="Times New Roman" w:hAnsi="Times New Roman"/>
        </w:rPr>
      </w:pPr>
    </w:p>
    <w:p w14:paraId="000000B0" w14:textId="77777777" w:rsidR="009D3B64" w:rsidRDefault="00000000">
      <w:pPr>
        <w:jc w:val="both"/>
        <w:rPr>
          <w:rFonts w:ascii="Times New Roman" w:eastAsia="Times New Roman" w:hAnsi="Times New Roman"/>
        </w:rPr>
      </w:pPr>
      <w:r>
        <w:rPr>
          <w:rFonts w:ascii="Times New Roman" w:eastAsia="Times New Roman" w:hAnsi="Times New Roman"/>
        </w:rPr>
        <w:t>ARMS-ID, Observatory-ID are as in Fig. 2. Dates are given as YYMMDD. Plate-ID is to indicate the plate number being photographed: [</w:t>
      </w:r>
      <w:proofErr w:type="gramStart"/>
      <w:r>
        <w:rPr>
          <w:rFonts w:ascii="Times New Roman" w:eastAsia="Times New Roman" w:hAnsi="Times New Roman"/>
        </w:rPr>
        <w:t>#][</w:t>
      </w:r>
      <w:proofErr w:type="gramEnd"/>
      <w:r>
        <w:rPr>
          <w:rFonts w:ascii="Times New Roman" w:eastAsia="Times New Roman" w:hAnsi="Times New Roman"/>
        </w:rPr>
        <w:t xml:space="preserve">T|B] (for top or bottom). For the final part of the image </w:t>
      </w:r>
      <w:proofErr w:type="gramStart"/>
      <w:r>
        <w:rPr>
          <w:rFonts w:ascii="Times New Roman" w:eastAsia="Times New Roman" w:hAnsi="Times New Roman"/>
        </w:rPr>
        <w:t xml:space="preserve">label,  </w:t>
      </w:r>
      <w:proofErr w:type="spellStart"/>
      <w:r>
        <w:rPr>
          <w:rFonts w:ascii="Times New Roman" w:eastAsia="Times New Roman" w:hAnsi="Times New Roman"/>
        </w:rPr>
        <w:t>img</w:t>
      </w:r>
      <w:proofErr w:type="spellEnd"/>
      <w:proofErr w:type="gramEnd"/>
      <w:r>
        <w:rPr>
          <w:rFonts w:ascii="Times New Roman" w:eastAsia="Times New Roman" w:hAnsi="Times New Roman"/>
        </w:rPr>
        <w:t xml:space="preserve">###, please use 001, 002, etc, rather than 1,2, etc. Plate 001 is the plate closest to the baseplate, working upward, like the floors of a building. If you have both plate images and non-plate images, the non-plate ones should have their numbering starting from 001 and not from the final number of the plate images. </w:t>
      </w:r>
    </w:p>
    <w:p w14:paraId="000000B1" w14:textId="77777777" w:rsidR="009D3B64" w:rsidRDefault="009D3B64">
      <w:pPr>
        <w:jc w:val="both"/>
        <w:rPr>
          <w:rFonts w:ascii="Times New Roman" w:eastAsia="Times New Roman" w:hAnsi="Times New Roman"/>
        </w:rPr>
      </w:pPr>
    </w:p>
    <w:p w14:paraId="000000B2" w14:textId="77777777" w:rsidR="009D3B64" w:rsidRPr="007A1BFF" w:rsidRDefault="00000000">
      <w:pPr>
        <w:jc w:val="both"/>
        <w:rPr>
          <w:rFonts w:ascii="Times New Roman" w:eastAsia="Times New Roman" w:hAnsi="Times New Roman"/>
          <w:color w:val="000000" w:themeColor="text1"/>
        </w:rPr>
      </w:pPr>
      <w:r w:rsidRPr="007A1BFF">
        <w:rPr>
          <w:rFonts w:ascii="Times New Roman" w:eastAsia="Times New Roman" w:hAnsi="Times New Roman"/>
          <w:color w:val="000000" w:themeColor="text1"/>
        </w:rPr>
        <w:t xml:space="preserve">Now, in an ideal world the image file names will be the image ID. However, we appreciate that not everyone will want to rename their images as they upload them to PlutoF. </w:t>
      </w:r>
      <w:proofErr w:type="gramStart"/>
      <w:r w:rsidRPr="007A1BFF">
        <w:rPr>
          <w:rFonts w:ascii="Times New Roman" w:eastAsia="Times New Roman" w:hAnsi="Times New Roman"/>
          <w:color w:val="000000" w:themeColor="text1"/>
        </w:rPr>
        <w:t>Therefore</w:t>
      </w:r>
      <w:proofErr w:type="gramEnd"/>
      <w:r w:rsidRPr="007A1BFF">
        <w:rPr>
          <w:rFonts w:ascii="Times New Roman" w:eastAsia="Times New Roman" w:hAnsi="Times New Roman"/>
          <w:color w:val="000000" w:themeColor="text1"/>
        </w:rPr>
        <w:t xml:space="preserve"> we offer the follow workaround: </w:t>
      </w:r>
    </w:p>
    <w:p w14:paraId="000000B3" w14:textId="77777777" w:rsidR="009D3B64" w:rsidRPr="007A1BFF" w:rsidRDefault="00000000">
      <w:pPr>
        <w:numPr>
          <w:ilvl w:val="0"/>
          <w:numId w:val="2"/>
        </w:numPr>
        <w:jc w:val="both"/>
        <w:rPr>
          <w:rFonts w:ascii="Times New Roman" w:eastAsia="Times New Roman" w:hAnsi="Times New Roman"/>
          <w:color w:val="000000" w:themeColor="text1"/>
        </w:rPr>
      </w:pPr>
      <w:r w:rsidRPr="007A1BFF">
        <w:rPr>
          <w:rFonts w:ascii="Times New Roman" w:eastAsia="Times New Roman" w:hAnsi="Times New Roman"/>
          <w:color w:val="000000" w:themeColor="text1"/>
        </w:rPr>
        <w:lastRenderedPageBreak/>
        <w:t>For plate images: write the image filenames (e.g. IMG_2342.jpg) and the plate locations (e.g. 2T) in a 2-column spreadsheet, with column titles “</w:t>
      </w:r>
      <w:proofErr w:type="spellStart"/>
      <w:r w:rsidRPr="007A1BFF">
        <w:rPr>
          <w:rFonts w:ascii="Times New Roman" w:eastAsia="Times New Roman" w:hAnsi="Times New Roman"/>
          <w:color w:val="000000" w:themeColor="text1"/>
        </w:rPr>
        <w:t>filename”</w:t>
      </w:r>
      <w:proofErr w:type="gramStart"/>
      <w:r w:rsidRPr="007A1BFF">
        <w:rPr>
          <w:rFonts w:ascii="Times New Roman" w:eastAsia="Times New Roman" w:hAnsi="Times New Roman"/>
          <w:color w:val="000000" w:themeColor="text1"/>
        </w:rPr>
        <w:t>,”plate</w:t>
      </w:r>
      <w:proofErr w:type="spellEnd"/>
      <w:proofErr w:type="gramEnd"/>
      <w:r w:rsidRPr="007A1BFF">
        <w:rPr>
          <w:rFonts w:ascii="Times New Roman" w:eastAsia="Times New Roman" w:hAnsi="Times New Roman"/>
          <w:color w:val="000000" w:themeColor="text1"/>
        </w:rPr>
        <w:t xml:space="preserve"> location”</w:t>
      </w:r>
    </w:p>
    <w:p w14:paraId="000000B4" w14:textId="77777777" w:rsidR="009D3B64" w:rsidRPr="007A1BFF" w:rsidRDefault="00000000">
      <w:pPr>
        <w:numPr>
          <w:ilvl w:val="0"/>
          <w:numId w:val="2"/>
        </w:numPr>
        <w:jc w:val="both"/>
        <w:rPr>
          <w:rFonts w:ascii="Times New Roman" w:eastAsia="Times New Roman" w:hAnsi="Times New Roman"/>
          <w:color w:val="000000" w:themeColor="text1"/>
        </w:rPr>
      </w:pPr>
      <w:r w:rsidRPr="007A1BFF">
        <w:rPr>
          <w:rFonts w:ascii="Times New Roman" w:eastAsia="Times New Roman" w:hAnsi="Times New Roman"/>
          <w:color w:val="000000" w:themeColor="text1"/>
        </w:rPr>
        <w:t>For non-plate images: write the image filenames (e.g. IMG_2342.jpg) and a descriptor (“habitat”, “PR photo”, “specimen”) in a 2-column spreadsheet with column titles “</w:t>
      </w:r>
      <w:proofErr w:type="spellStart"/>
      <w:r w:rsidRPr="007A1BFF">
        <w:rPr>
          <w:rFonts w:ascii="Times New Roman" w:eastAsia="Times New Roman" w:hAnsi="Times New Roman"/>
          <w:color w:val="000000" w:themeColor="text1"/>
        </w:rPr>
        <w:t>filename”</w:t>
      </w:r>
      <w:proofErr w:type="gramStart"/>
      <w:r w:rsidRPr="007A1BFF">
        <w:rPr>
          <w:rFonts w:ascii="Times New Roman" w:eastAsia="Times New Roman" w:hAnsi="Times New Roman"/>
          <w:color w:val="000000" w:themeColor="text1"/>
        </w:rPr>
        <w:t>,”description</w:t>
      </w:r>
      <w:proofErr w:type="spellEnd"/>
      <w:proofErr w:type="gramEnd"/>
      <w:r w:rsidRPr="007A1BFF">
        <w:rPr>
          <w:rFonts w:ascii="Times New Roman" w:eastAsia="Times New Roman" w:hAnsi="Times New Roman"/>
          <w:color w:val="000000" w:themeColor="text1"/>
        </w:rPr>
        <w:t>”</w:t>
      </w:r>
    </w:p>
    <w:p w14:paraId="000000B5" w14:textId="77777777" w:rsidR="009D3B64" w:rsidRPr="007A1BFF" w:rsidRDefault="00000000">
      <w:pPr>
        <w:numPr>
          <w:ilvl w:val="0"/>
          <w:numId w:val="2"/>
        </w:numPr>
        <w:jc w:val="both"/>
        <w:rPr>
          <w:rFonts w:ascii="Times New Roman" w:eastAsia="Times New Roman" w:hAnsi="Times New Roman"/>
          <w:color w:val="000000" w:themeColor="text1"/>
        </w:rPr>
      </w:pPr>
      <w:r w:rsidRPr="007A1BFF">
        <w:rPr>
          <w:rFonts w:ascii="Times New Roman" w:eastAsia="Times New Roman" w:hAnsi="Times New Roman"/>
          <w:color w:val="000000" w:themeColor="text1"/>
        </w:rPr>
        <w:t>If you have both plate and non-plate images: in this case you need a 3-column spreadsheet with the column titles “</w:t>
      </w:r>
      <w:proofErr w:type="spellStart"/>
      <w:r w:rsidRPr="007A1BFF">
        <w:rPr>
          <w:rFonts w:ascii="Times New Roman" w:eastAsia="Times New Roman" w:hAnsi="Times New Roman"/>
          <w:color w:val="000000" w:themeColor="text1"/>
        </w:rPr>
        <w:t>filename”</w:t>
      </w:r>
      <w:proofErr w:type="gramStart"/>
      <w:r w:rsidRPr="007A1BFF">
        <w:rPr>
          <w:rFonts w:ascii="Times New Roman" w:eastAsia="Times New Roman" w:hAnsi="Times New Roman"/>
          <w:color w:val="000000" w:themeColor="text1"/>
        </w:rPr>
        <w:t>,”plate</w:t>
      </w:r>
      <w:proofErr w:type="spellEnd"/>
      <w:proofErr w:type="gramEnd"/>
      <w:r w:rsidRPr="007A1BFF">
        <w:rPr>
          <w:rFonts w:ascii="Times New Roman" w:eastAsia="Times New Roman" w:hAnsi="Times New Roman"/>
          <w:color w:val="000000" w:themeColor="text1"/>
        </w:rPr>
        <w:t xml:space="preserve"> location”, “description”. You can leave blank entries as blank or “NA”. Do not bother to fill the “description” column for the plate images: we will not do anything with that information.</w:t>
      </w:r>
    </w:p>
    <w:p w14:paraId="000000B6" w14:textId="77777777" w:rsidR="009D3B64" w:rsidRPr="007A1BFF" w:rsidRDefault="00000000">
      <w:pPr>
        <w:numPr>
          <w:ilvl w:val="0"/>
          <w:numId w:val="2"/>
        </w:numPr>
        <w:jc w:val="both"/>
        <w:rPr>
          <w:rFonts w:ascii="Times New Roman" w:eastAsia="Times New Roman" w:hAnsi="Times New Roman"/>
          <w:color w:val="000000" w:themeColor="text1"/>
        </w:rPr>
      </w:pPr>
      <w:r w:rsidRPr="007A1BFF">
        <w:rPr>
          <w:rFonts w:ascii="Times New Roman" w:eastAsia="Times New Roman" w:hAnsi="Times New Roman"/>
          <w:color w:val="000000" w:themeColor="text1"/>
        </w:rPr>
        <w:t>Save the spreadsheet with the name ARMS_&lt;Observatory-ID&gt;_&lt;ARMS-ID&gt;_&lt;</w:t>
      </w:r>
      <w:proofErr w:type="spellStart"/>
      <w:r w:rsidRPr="007A1BFF">
        <w:rPr>
          <w:rFonts w:ascii="Times New Roman" w:eastAsia="Times New Roman" w:hAnsi="Times New Roman"/>
          <w:color w:val="000000" w:themeColor="text1"/>
        </w:rPr>
        <w:t>DateIn-DateOut</w:t>
      </w:r>
      <w:proofErr w:type="spellEnd"/>
      <w:r w:rsidRPr="007A1BFF">
        <w:rPr>
          <w:rFonts w:ascii="Times New Roman" w:eastAsia="Times New Roman" w:hAnsi="Times New Roman"/>
          <w:color w:val="000000" w:themeColor="text1"/>
        </w:rPr>
        <w:t>&gt;_Images, e.g. ARMS_Koster_VH2_180418–180906_</w:t>
      </w:r>
      <w:proofErr w:type="gramStart"/>
      <w:r w:rsidRPr="007A1BFF">
        <w:rPr>
          <w:rFonts w:ascii="Times New Roman" w:eastAsia="Times New Roman" w:hAnsi="Times New Roman"/>
          <w:color w:val="000000" w:themeColor="text1"/>
        </w:rPr>
        <w:t>Images[</w:t>
      </w:r>
      <w:proofErr w:type="gramEnd"/>
      <w:r w:rsidRPr="007A1BFF">
        <w:rPr>
          <w:rFonts w:ascii="Times New Roman" w:eastAsia="Times New Roman" w:hAnsi="Times New Roman"/>
          <w:color w:val="000000" w:themeColor="text1"/>
        </w:rPr>
        <w:t>.csv or .</w:t>
      </w:r>
      <w:proofErr w:type="spellStart"/>
      <w:r w:rsidRPr="007A1BFF">
        <w:rPr>
          <w:rFonts w:ascii="Times New Roman" w:eastAsia="Times New Roman" w:hAnsi="Times New Roman"/>
          <w:color w:val="000000" w:themeColor="text1"/>
        </w:rPr>
        <w:t>sxlx</w:t>
      </w:r>
      <w:proofErr w:type="spellEnd"/>
      <w:r w:rsidRPr="007A1BFF">
        <w:rPr>
          <w:rFonts w:ascii="Times New Roman" w:eastAsia="Times New Roman" w:hAnsi="Times New Roman"/>
          <w:color w:val="000000" w:themeColor="text1"/>
        </w:rPr>
        <w:t>]</w:t>
      </w:r>
    </w:p>
    <w:p w14:paraId="000000B7" w14:textId="77777777" w:rsidR="009D3B64" w:rsidRPr="007A1BFF" w:rsidRDefault="00000000">
      <w:pPr>
        <w:numPr>
          <w:ilvl w:val="0"/>
          <w:numId w:val="2"/>
        </w:numPr>
        <w:jc w:val="both"/>
        <w:rPr>
          <w:rFonts w:ascii="Times New Roman" w:eastAsia="Times New Roman" w:hAnsi="Times New Roman"/>
          <w:color w:val="000000" w:themeColor="text1"/>
        </w:rPr>
      </w:pPr>
      <w:r w:rsidRPr="007A1BFF">
        <w:rPr>
          <w:rFonts w:ascii="Times New Roman" w:eastAsia="Times New Roman" w:hAnsi="Times New Roman"/>
          <w:color w:val="000000" w:themeColor="text1"/>
        </w:rPr>
        <w:t xml:space="preserve">Upload that spreadsheet to PlutoF at the same time, same place, as you do the </w:t>
      </w:r>
      <w:proofErr w:type="gramStart"/>
      <w:r w:rsidRPr="007A1BFF">
        <w:rPr>
          <w:rFonts w:ascii="Times New Roman" w:eastAsia="Times New Roman" w:hAnsi="Times New Roman"/>
          <w:color w:val="000000" w:themeColor="text1"/>
        </w:rPr>
        <w:t>images</w:t>
      </w:r>
      <w:proofErr w:type="gramEnd"/>
    </w:p>
    <w:p w14:paraId="000000B8" w14:textId="77777777" w:rsidR="009D3B64" w:rsidRDefault="00000000">
      <w:pPr>
        <w:jc w:val="both"/>
        <w:rPr>
          <w:rFonts w:ascii="Times New Roman" w:eastAsia="Times New Roman" w:hAnsi="Times New Roman"/>
          <w:color w:val="990000"/>
        </w:rPr>
      </w:pPr>
      <w:r w:rsidRPr="007A1BFF">
        <w:rPr>
          <w:rFonts w:ascii="Times New Roman" w:eastAsia="Times New Roman" w:hAnsi="Times New Roman"/>
          <w:color w:val="000000" w:themeColor="text1"/>
        </w:rPr>
        <w:t xml:space="preserve">Please use this filename exactly, and these column titles exactly. It is incredibly time-consuming, annoying, and frustrating to have to hunt for one spreadsheet of unknown name among 1000s of files that are downloaded from PlutoF as we prepare to publish the ARMS data. </w:t>
      </w:r>
      <w:sdt>
        <w:sdtPr>
          <w:rPr>
            <w:color w:val="000000" w:themeColor="text1"/>
          </w:rPr>
          <w:tag w:val="goog_rdk_11"/>
          <w:id w:val="687806862"/>
        </w:sdtPr>
        <w:sdtContent>
          <w:commentRangeStart w:id="24"/>
        </w:sdtContent>
      </w:sdt>
      <w:r w:rsidRPr="007A1BFF">
        <w:rPr>
          <w:rFonts w:ascii="Times New Roman" w:eastAsia="Times New Roman" w:hAnsi="Times New Roman"/>
          <w:color w:val="000000" w:themeColor="text1"/>
        </w:rPr>
        <w:t xml:space="preserve">A template file is provided </w:t>
      </w:r>
      <w:commentRangeEnd w:id="24"/>
      <w:r w:rsidRPr="007A1BFF">
        <w:rPr>
          <w:color w:val="000000" w:themeColor="text1"/>
        </w:rPr>
        <w:commentReference w:id="24"/>
      </w:r>
      <w:hyperlink r:id="rId27">
        <w:r>
          <w:rPr>
            <w:rFonts w:ascii="Times New Roman" w:eastAsia="Times New Roman" w:hAnsi="Times New Roman"/>
            <w:color w:val="1155CC"/>
            <w:u w:val="single"/>
          </w:rPr>
          <w:t>here</w:t>
        </w:r>
      </w:hyperlink>
      <w:r>
        <w:rPr>
          <w:rFonts w:ascii="Times New Roman" w:eastAsia="Times New Roman" w:hAnsi="Times New Roman"/>
          <w:color w:val="990000"/>
        </w:rPr>
        <w:t xml:space="preserve">. </w:t>
      </w:r>
    </w:p>
    <w:p w14:paraId="000000B9" w14:textId="77777777" w:rsidR="009D3B64" w:rsidRDefault="00000000">
      <w:pPr>
        <w:jc w:val="both"/>
        <w:rPr>
          <w:rFonts w:ascii="Times New Roman" w:eastAsia="Times New Roman" w:hAnsi="Times New Roman"/>
        </w:rPr>
      </w:pPr>
      <w:r>
        <w:rPr>
          <w:rFonts w:ascii="Times New Roman" w:eastAsia="Times New Roman" w:hAnsi="Times New Roman"/>
        </w:rPr>
        <w:t xml:space="preserve"> </w:t>
      </w: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9D3B64" w14:paraId="397F7B55" w14:textId="77777777">
        <w:tc>
          <w:tcPr>
            <w:tcW w:w="9054" w:type="dxa"/>
          </w:tcPr>
          <w:p w14:paraId="000000BA" w14:textId="77777777" w:rsidR="009D3B64"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526AC527" wp14:editId="651A5224">
                  <wp:extent cx="5376829" cy="3688561"/>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376829" cy="3688561"/>
                          </a:xfrm>
                          <a:prstGeom prst="rect">
                            <a:avLst/>
                          </a:prstGeom>
                          <a:ln/>
                        </pic:spPr>
                      </pic:pic>
                    </a:graphicData>
                  </a:graphic>
                </wp:inline>
              </w:drawing>
            </w:r>
          </w:p>
        </w:tc>
      </w:tr>
      <w:tr w:rsidR="009D3B64" w14:paraId="6AAB486A" w14:textId="77777777">
        <w:tc>
          <w:tcPr>
            <w:tcW w:w="9054" w:type="dxa"/>
          </w:tcPr>
          <w:p w14:paraId="000000BB" w14:textId="77777777" w:rsidR="009D3B64"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w:t>
            </w:r>
            <w:proofErr w:type="spellStart"/>
            <w:r>
              <w:rPr>
                <w:rFonts w:ascii="Times New Roman" w:eastAsia="Times New Roman" w:hAnsi="Times New Roman"/>
                <w:i/>
              </w:rPr>
              <w:t>labeling</w:t>
            </w:r>
            <w:proofErr w:type="spellEnd"/>
            <w:r>
              <w:rPr>
                <w:rFonts w:ascii="Times New Roman" w:eastAsia="Times New Roman" w:hAnsi="Times New Roman"/>
                <w:i/>
              </w:rPr>
              <w:t>. Photograph credits: ARMS-MBON network.</w:t>
            </w:r>
          </w:p>
        </w:tc>
      </w:tr>
    </w:tbl>
    <w:p w14:paraId="000000BC" w14:textId="77777777" w:rsidR="009D3B64" w:rsidRDefault="00000000">
      <w:pPr>
        <w:pStyle w:val="Heading2"/>
        <w:jc w:val="both"/>
        <w:rPr>
          <w:rFonts w:ascii="Times New Roman" w:eastAsia="Times New Roman" w:hAnsi="Times New Roman" w:cs="Times New Roman"/>
        </w:rPr>
      </w:pPr>
      <w:bookmarkStart w:id="25" w:name="_heading=h.hkm137lnd25o" w:colFirst="0" w:colLast="0"/>
      <w:bookmarkEnd w:id="25"/>
      <w:r>
        <w:rPr>
          <w:rFonts w:ascii="Times New Roman" w:eastAsia="Times New Roman" w:hAnsi="Times New Roman" w:cs="Times New Roman"/>
        </w:rPr>
        <w:t xml:space="preserve">4.5 Manual observations </w:t>
      </w:r>
    </w:p>
    <w:p w14:paraId="000000BD" w14:textId="77777777" w:rsidR="009D3B64" w:rsidRDefault="009D3B64">
      <w:pPr>
        <w:jc w:val="both"/>
      </w:pPr>
    </w:p>
    <w:p w14:paraId="000000BE" w14:textId="77777777" w:rsidR="009D3B64" w:rsidRPr="007A1BFF" w:rsidRDefault="00000000">
      <w:pPr>
        <w:jc w:val="both"/>
        <w:rPr>
          <w:color w:val="000000" w:themeColor="text1"/>
        </w:rPr>
      </w:pPr>
      <w:r w:rsidRPr="007A1BFF">
        <w:rPr>
          <w:color w:val="000000" w:themeColor="text1"/>
        </w:rPr>
        <w:t xml:space="preserve">There are two potential types of manual/visual observations that can be made: either “field” observations, which are visual observations of the ARMS plates or surroundings, and “image” observations, which are an eyeball-based inspection of the images. </w:t>
      </w:r>
      <w:r w:rsidRPr="007A1BFF">
        <w:rPr>
          <w:i/>
          <w:color w:val="000000" w:themeColor="text1"/>
        </w:rPr>
        <w:t>Please note that eyeball inspection of images is not the same as eyeball inspection of plates.</w:t>
      </w:r>
      <w:r w:rsidRPr="007A1BFF">
        <w:rPr>
          <w:color w:val="000000" w:themeColor="text1"/>
        </w:rPr>
        <w:t xml:space="preserve"> The difference is not irrelevant: the source data in the first case are digital image files, which may later be analysed by someone else; the source data in the second case is your eyeball--brain, and no-one will be able to redo that later. </w:t>
      </w:r>
    </w:p>
    <w:p w14:paraId="000000BF" w14:textId="77777777" w:rsidR="009D3B64" w:rsidRDefault="00000000">
      <w:pPr>
        <w:pStyle w:val="Heading2"/>
        <w:jc w:val="both"/>
        <w:rPr>
          <w:rFonts w:ascii="Times New Roman" w:eastAsia="Times New Roman" w:hAnsi="Times New Roman" w:cs="Times New Roman"/>
        </w:rPr>
      </w:pPr>
      <w:bookmarkStart w:id="26" w:name="_heading=h.xv3trpw5geh" w:colFirst="0" w:colLast="0"/>
      <w:bookmarkEnd w:id="26"/>
      <w:r>
        <w:rPr>
          <w:rFonts w:ascii="Times New Roman" w:eastAsia="Times New Roman" w:hAnsi="Times New Roman" w:cs="Times New Roman"/>
        </w:rPr>
        <w:t>4.5.1 “Field” observations</w:t>
      </w:r>
    </w:p>
    <w:p w14:paraId="000000C0" w14:textId="77777777" w:rsidR="009D3B64" w:rsidRDefault="009D3B64">
      <w:pPr>
        <w:jc w:val="both"/>
        <w:rPr>
          <w:rFonts w:ascii="Times New Roman" w:eastAsia="Times New Roman" w:hAnsi="Times New Roman"/>
          <w:b/>
        </w:rPr>
      </w:pPr>
    </w:p>
    <w:p w14:paraId="000000C4" w14:textId="0DA05A9C" w:rsidR="009D3B64" w:rsidRPr="007A1BFF" w:rsidRDefault="00000000">
      <w:pPr>
        <w:jc w:val="both"/>
        <w:rPr>
          <w:rFonts w:ascii="Times New Roman" w:eastAsia="Times New Roman" w:hAnsi="Times New Roman"/>
          <w:color w:val="000000" w:themeColor="text1"/>
        </w:rPr>
      </w:pPr>
      <w:r>
        <w:rPr>
          <w:rFonts w:ascii="Times New Roman" w:eastAsia="Times New Roman" w:hAnsi="Times New Roman"/>
        </w:rPr>
        <w:t>In many cases partners make manual observations of species, for example during the ARMS retrieval or the sample processing. These are valuable records that can be added to the images and the sequences. It is therefore important to link these observations to the environment where they were recorded.</w:t>
      </w:r>
      <w:r>
        <w:rPr>
          <w:rFonts w:ascii="Times New Roman" w:eastAsia="Times New Roman" w:hAnsi="Times New Roman"/>
          <w:color w:val="990000"/>
        </w:rPr>
        <w:t xml:space="preserve"> </w:t>
      </w:r>
      <w:r w:rsidRPr="007A1BFF">
        <w:rPr>
          <w:rFonts w:ascii="Times New Roman" w:eastAsia="Times New Roman" w:hAnsi="Times New Roman"/>
          <w:color w:val="000000" w:themeColor="text1"/>
        </w:rPr>
        <w:t xml:space="preserve">Field observations should be written into a spreadsheet, in which Image observations can also be written, if </w:t>
      </w:r>
      <w:r w:rsidRPr="007A1BFF">
        <w:rPr>
          <w:rFonts w:ascii="Times New Roman" w:eastAsia="Times New Roman" w:hAnsi="Times New Roman"/>
          <w:color w:val="000000" w:themeColor="text1"/>
        </w:rPr>
        <w:lastRenderedPageBreak/>
        <w:t xml:space="preserve">you do both. A template of this spreadsheet can be found </w:t>
      </w:r>
      <w:hyperlink r:id="rId29">
        <w:r w:rsidRPr="007A1BFF">
          <w:rPr>
            <w:rFonts w:ascii="Times New Roman" w:eastAsia="Times New Roman" w:hAnsi="Times New Roman"/>
            <w:color w:val="000000" w:themeColor="text1"/>
            <w:u w:val="single"/>
          </w:rPr>
          <w:t>here</w:t>
        </w:r>
      </w:hyperlink>
      <w:r w:rsidRPr="007A1BFF">
        <w:rPr>
          <w:rFonts w:ascii="Times New Roman" w:eastAsia="Times New Roman" w:hAnsi="Times New Roman"/>
          <w:color w:val="000000" w:themeColor="text1"/>
        </w:rPr>
        <w:t xml:space="preserve">. The filename that must be given to this spreadsheet is </w:t>
      </w:r>
    </w:p>
    <w:p w14:paraId="000000C5" w14:textId="77777777" w:rsidR="009D3B64" w:rsidRPr="007A1BFF" w:rsidRDefault="009D3B64">
      <w:pPr>
        <w:jc w:val="both"/>
        <w:rPr>
          <w:rFonts w:ascii="Times New Roman" w:eastAsia="Times New Roman" w:hAnsi="Times New Roman"/>
          <w:color w:val="000000" w:themeColor="text1"/>
        </w:rPr>
      </w:pPr>
    </w:p>
    <w:tbl>
      <w:tblPr>
        <w:tblStyle w:val="af4"/>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7A1BFF" w:rsidRPr="007A1BFF" w14:paraId="4805F0DC" w14:textId="77777777">
        <w:tc>
          <w:tcPr>
            <w:tcW w:w="8715" w:type="dxa"/>
            <w:shd w:val="clear" w:color="auto" w:fill="DDD9C4"/>
          </w:tcPr>
          <w:p w14:paraId="000000C6" w14:textId="77777777" w:rsidR="009D3B64" w:rsidRPr="007A1BFF" w:rsidRDefault="00000000">
            <w:pPr>
              <w:jc w:val="both"/>
              <w:rPr>
                <w:rFonts w:ascii="Times New Roman" w:eastAsia="Times New Roman" w:hAnsi="Times New Roman"/>
                <w:color w:val="000000" w:themeColor="text1"/>
              </w:rPr>
            </w:pPr>
            <w:r w:rsidRPr="007A1BFF">
              <w:rPr>
                <w:rFonts w:ascii="Times New Roman" w:eastAsia="Times New Roman" w:hAnsi="Times New Roman"/>
                <w:color w:val="000000" w:themeColor="text1"/>
              </w:rPr>
              <w:t>ARMS_&lt;Observatory-ID&gt;_&lt;ARMS-ID&gt;_&lt;DateIn-DateOut&gt;_ManualObservations.csv|xslx</w:t>
            </w:r>
          </w:p>
          <w:p w14:paraId="000000C7" w14:textId="77777777" w:rsidR="009D3B64" w:rsidRPr="007A1BFF" w:rsidRDefault="00000000">
            <w:pPr>
              <w:jc w:val="both"/>
              <w:rPr>
                <w:rFonts w:ascii="Times New Roman" w:eastAsia="Times New Roman" w:hAnsi="Times New Roman"/>
                <w:i/>
                <w:color w:val="000000" w:themeColor="text1"/>
              </w:rPr>
            </w:pPr>
            <w:r w:rsidRPr="007A1BFF">
              <w:rPr>
                <w:rFonts w:ascii="Times New Roman" w:eastAsia="Times New Roman" w:hAnsi="Times New Roman"/>
                <w:color w:val="000000" w:themeColor="text1"/>
              </w:rPr>
              <w:t>For example: ARMS_Koster_VH2_180418–180906_ManualObservations.csv</w:t>
            </w:r>
          </w:p>
        </w:tc>
      </w:tr>
    </w:tbl>
    <w:p w14:paraId="000000CC" w14:textId="77777777" w:rsidR="009D3B64" w:rsidRDefault="009D3B64">
      <w:pPr>
        <w:jc w:val="both"/>
        <w:rPr>
          <w:rFonts w:ascii="Times New Roman" w:eastAsia="Times New Roman" w:hAnsi="Times New Roman"/>
        </w:rPr>
      </w:pPr>
    </w:p>
    <w:p w14:paraId="000000CD" w14:textId="77777777" w:rsidR="009D3B64" w:rsidRDefault="00000000">
      <w:pPr>
        <w:jc w:val="both"/>
        <w:rPr>
          <w:rFonts w:ascii="Times New Roman" w:eastAsia="Times New Roman" w:hAnsi="Times New Roman"/>
        </w:rPr>
      </w:pPr>
      <w:r>
        <w:rPr>
          <w:rFonts w:ascii="Times New Roman" w:eastAsia="Times New Roman" w:hAnsi="Times New Roman"/>
        </w:rPr>
        <w:t>This could be the ARMS plates (</w:t>
      </w:r>
      <w:proofErr w:type="gramStart"/>
      <w:r>
        <w:rPr>
          <w:rFonts w:ascii="Times New Roman" w:eastAsia="Times New Roman" w:hAnsi="Times New Roman"/>
        </w:rPr>
        <w:t>e.g.</w:t>
      </w:r>
      <w:proofErr w:type="gramEnd"/>
      <w:r>
        <w:rPr>
          <w:rFonts w:ascii="Times New Roman" w:eastAsia="Times New Roman" w:hAnsi="Times New Roman"/>
        </w:rPr>
        <w:t xml:space="preserve"> a specimen from plate 4T), the ARMS site (e.g. a specimen of fish that was observed close to the ARMS during retrieval), or the ARMS motile fraction (e.g. a specimen that fell off the ARMS in the wet lab). Also voucher specimens can be recorded here. We suggest the following example for the CSV file containing your observations:</w:t>
      </w:r>
    </w:p>
    <w:p w14:paraId="000000CE" w14:textId="77777777" w:rsidR="009D3B64" w:rsidRDefault="009D3B64">
      <w:pPr>
        <w:jc w:val="both"/>
        <w:rPr>
          <w:rFonts w:ascii="Times New Roman" w:eastAsia="Times New Roman" w:hAnsi="Times New Roman"/>
        </w:rPr>
      </w:pPr>
    </w:p>
    <w:tbl>
      <w:tblPr>
        <w:tblStyle w:val="af5"/>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2985"/>
        <w:gridCol w:w="3165"/>
        <w:gridCol w:w="330"/>
      </w:tblGrid>
      <w:tr w:rsidR="009D3B64" w14:paraId="26F60669" w14:textId="77777777">
        <w:tc>
          <w:tcPr>
            <w:tcW w:w="2610" w:type="dxa"/>
            <w:shd w:val="clear" w:color="auto" w:fill="F6B26B"/>
            <w:tcMar>
              <w:top w:w="100" w:type="dxa"/>
              <w:left w:w="100" w:type="dxa"/>
              <w:bottom w:w="100" w:type="dxa"/>
              <w:right w:w="100" w:type="dxa"/>
            </w:tcMar>
          </w:tcPr>
          <w:p w14:paraId="000000CF"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MaterialSample</w:t>
            </w:r>
            <w:proofErr w:type="spellEnd"/>
            <w:r>
              <w:rPr>
                <w:rFonts w:ascii="Arial Narrow" w:eastAsia="Arial Narrow" w:hAnsi="Arial Narrow" w:cs="Arial Narrow"/>
                <w:sz w:val="16"/>
                <w:szCs w:val="16"/>
              </w:rPr>
              <w:t>-ID</w:t>
            </w:r>
          </w:p>
        </w:tc>
        <w:tc>
          <w:tcPr>
            <w:tcW w:w="2985" w:type="dxa"/>
            <w:shd w:val="clear" w:color="auto" w:fill="F6B26B"/>
            <w:tcMar>
              <w:top w:w="100" w:type="dxa"/>
              <w:left w:w="100" w:type="dxa"/>
              <w:bottom w:w="100" w:type="dxa"/>
              <w:right w:w="100" w:type="dxa"/>
            </w:tcMar>
          </w:tcPr>
          <w:p w14:paraId="000000D0"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Specimen-ID</w:t>
            </w:r>
          </w:p>
        </w:tc>
        <w:tc>
          <w:tcPr>
            <w:tcW w:w="3165" w:type="dxa"/>
            <w:shd w:val="clear" w:color="auto" w:fill="F6B26B"/>
            <w:tcMar>
              <w:top w:w="100" w:type="dxa"/>
              <w:left w:w="100" w:type="dxa"/>
              <w:bottom w:w="100" w:type="dxa"/>
              <w:right w:w="100" w:type="dxa"/>
            </w:tcMar>
          </w:tcPr>
          <w:p w14:paraId="000000D1"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rPr>
              <w:t xml:space="preserve">Image-ID </w:t>
            </w:r>
          </w:p>
        </w:tc>
        <w:tc>
          <w:tcPr>
            <w:tcW w:w="330" w:type="dxa"/>
            <w:shd w:val="clear" w:color="auto" w:fill="F6B26B"/>
            <w:tcMar>
              <w:top w:w="100" w:type="dxa"/>
              <w:left w:w="100" w:type="dxa"/>
              <w:bottom w:w="100" w:type="dxa"/>
              <w:right w:w="100" w:type="dxa"/>
            </w:tcMar>
          </w:tcPr>
          <w:p w14:paraId="000000D2"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rPr>
              <w:t>...</w:t>
            </w:r>
          </w:p>
        </w:tc>
      </w:tr>
      <w:tr w:rsidR="009D3B64" w14:paraId="47609F7E" w14:textId="77777777">
        <w:tc>
          <w:tcPr>
            <w:tcW w:w="2610" w:type="dxa"/>
            <w:shd w:val="clear" w:color="auto" w:fill="auto"/>
            <w:tcMar>
              <w:top w:w="100" w:type="dxa"/>
              <w:left w:w="100" w:type="dxa"/>
              <w:bottom w:w="100" w:type="dxa"/>
              <w:right w:w="100" w:type="dxa"/>
            </w:tcMar>
          </w:tcPr>
          <w:p w14:paraId="000000D3"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ARMS_Koster_VH2_180418-180906</w:t>
            </w:r>
          </w:p>
        </w:tc>
        <w:tc>
          <w:tcPr>
            <w:tcW w:w="2985" w:type="dxa"/>
            <w:shd w:val="clear" w:color="auto" w:fill="auto"/>
            <w:tcMar>
              <w:top w:w="100" w:type="dxa"/>
              <w:left w:w="100" w:type="dxa"/>
              <w:bottom w:w="100" w:type="dxa"/>
              <w:right w:w="100" w:type="dxa"/>
            </w:tcMar>
          </w:tcPr>
          <w:p w14:paraId="000000D4"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ARMS_Koster_VH2_180418-180906_img003</w:t>
            </w:r>
          </w:p>
        </w:tc>
        <w:tc>
          <w:tcPr>
            <w:tcW w:w="3165" w:type="dxa"/>
            <w:shd w:val="clear" w:color="auto" w:fill="auto"/>
            <w:tcMar>
              <w:top w:w="100" w:type="dxa"/>
              <w:left w:w="100" w:type="dxa"/>
              <w:bottom w:w="100" w:type="dxa"/>
              <w:right w:w="100" w:type="dxa"/>
            </w:tcMar>
          </w:tcPr>
          <w:p w14:paraId="000000D5" w14:textId="77777777" w:rsidR="009D3B64" w:rsidRPr="007A1BFF" w:rsidRDefault="00000000">
            <w:pPr>
              <w:widowControl w:val="0"/>
              <w:jc w:val="both"/>
              <w:rPr>
                <w:rFonts w:ascii="Arial Narrow" w:eastAsia="Arial Narrow" w:hAnsi="Arial Narrow" w:cs="Arial Narrow"/>
                <w:sz w:val="16"/>
                <w:szCs w:val="16"/>
                <w:lang w:val="nl-BE"/>
              </w:rPr>
            </w:pPr>
            <w:r w:rsidRPr="007A1BFF">
              <w:rPr>
                <w:rFonts w:ascii="Arial Narrow" w:eastAsia="Arial Narrow" w:hAnsi="Arial Narrow" w:cs="Arial Narrow"/>
                <w:sz w:val="16"/>
                <w:szCs w:val="16"/>
                <w:lang w:val="nl-BE"/>
              </w:rPr>
              <w:t>ARMS_Koster_VH2_180418-180906_1B_img003</w:t>
            </w:r>
          </w:p>
        </w:tc>
        <w:tc>
          <w:tcPr>
            <w:tcW w:w="330" w:type="dxa"/>
            <w:shd w:val="clear" w:color="auto" w:fill="auto"/>
            <w:tcMar>
              <w:top w:w="100" w:type="dxa"/>
              <w:left w:w="100" w:type="dxa"/>
              <w:bottom w:w="100" w:type="dxa"/>
              <w:right w:w="100" w:type="dxa"/>
            </w:tcMar>
          </w:tcPr>
          <w:p w14:paraId="000000D6"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rPr>
              <w:t>...</w:t>
            </w:r>
          </w:p>
        </w:tc>
      </w:tr>
      <w:tr w:rsidR="009D3B64" w14:paraId="60D38B33" w14:textId="77777777">
        <w:tc>
          <w:tcPr>
            <w:tcW w:w="2610" w:type="dxa"/>
            <w:shd w:val="clear" w:color="auto" w:fill="auto"/>
            <w:tcMar>
              <w:top w:w="100" w:type="dxa"/>
              <w:left w:w="100" w:type="dxa"/>
              <w:bottom w:w="100" w:type="dxa"/>
              <w:right w:w="100" w:type="dxa"/>
            </w:tcMar>
          </w:tcPr>
          <w:p w14:paraId="000000D7"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u w:val="single"/>
              </w:rPr>
              <w:t>Mandatory if</w:t>
            </w:r>
            <w:r>
              <w:rPr>
                <w:rFonts w:ascii="Arial Narrow" w:eastAsia="Arial Narrow" w:hAnsi="Arial Narrow" w:cs="Arial Narrow"/>
                <w:sz w:val="16"/>
                <w:szCs w:val="16"/>
              </w:rPr>
              <w:t xml:space="preserve"> the observed object is turned into a material sample (Fig. 2)</w:t>
            </w:r>
          </w:p>
        </w:tc>
        <w:tc>
          <w:tcPr>
            <w:tcW w:w="2985" w:type="dxa"/>
            <w:shd w:val="clear" w:color="auto" w:fill="auto"/>
            <w:tcMar>
              <w:top w:w="100" w:type="dxa"/>
              <w:left w:w="100" w:type="dxa"/>
              <w:bottom w:w="100" w:type="dxa"/>
              <w:right w:w="100" w:type="dxa"/>
            </w:tcMar>
          </w:tcPr>
          <w:p w14:paraId="000000D8"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u w:val="single"/>
              </w:rPr>
              <w:t>Mandatory if</w:t>
            </w:r>
            <w:r>
              <w:rPr>
                <w:rFonts w:ascii="Arial Narrow" w:eastAsia="Arial Narrow" w:hAnsi="Arial Narrow" w:cs="Arial Narrow"/>
                <w:sz w:val="16"/>
                <w:szCs w:val="16"/>
              </w:rPr>
              <w:t xml:space="preserve"> the observed object is on a specimen image (Sec. 4.4) </w:t>
            </w:r>
          </w:p>
        </w:tc>
        <w:tc>
          <w:tcPr>
            <w:tcW w:w="3165" w:type="dxa"/>
            <w:shd w:val="clear" w:color="auto" w:fill="auto"/>
            <w:tcMar>
              <w:top w:w="100" w:type="dxa"/>
              <w:left w:w="100" w:type="dxa"/>
              <w:bottom w:w="100" w:type="dxa"/>
              <w:right w:w="100" w:type="dxa"/>
            </w:tcMar>
          </w:tcPr>
          <w:p w14:paraId="000000D9"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u w:val="single"/>
              </w:rPr>
              <w:t>Mandatory if</w:t>
            </w:r>
            <w:r>
              <w:rPr>
                <w:rFonts w:ascii="Arial Narrow" w:eastAsia="Arial Narrow" w:hAnsi="Arial Narrow" w:cs="Arial Narrow"/>
                <w:sz w:val="16"/>
                <w:szCs w:val="16"/>
              </w:rPr>
              <w:t xml:space="preserve"> the observed object is on an ARMS image (Sec. 4.4)</w:t>
            </w:r>
          </w:p>
        </w:tc>
        <w:tc>
          <w:tcPr>
            <w:tcW w:w="330" w:type="dxa"/>
            <w:shd w:val="clear" w:color="auto" w:fill="auto"/>
            <w:tcMar>
              <w:top w:w="100" w:type="dxa"/>
              <w:left w:w="100" w:type="dxa"/>
              <w:bottom w:w="100" w:type="dxa"/>
              <w:right w:w="100" w:type="dxa"/>
            </w:tcMar>
          </w:tcPr>
          <w:p w14:paraId="000000DA" w14:textId="77777777" w:rsidR="009D3B64" w:rsidRDefault="00000000">
            <w:pPr>
              <w:widowControl w:val="0"/>
              <w:pBdr>
                <w:top w:val="nil"/>
                <w:left w:val="nil"/>
                <w:bottom w:val="nil"/>
                <w:right w:val="nil"/>
                <w:between w:val="nil"/>
              </w:pBdr>
              <w:jc w:val="both"/>
              <w:rPr>
                <w:rFonts w:ascii="Arial Narrow" w:eastAsia="Arial Narrow" w:hAnsi="Arial Narrow" w:cs="Arial Narrow"/>
                <w:sz w:val="16"/>
                <w:szCs w:val="16"/>
              </w:rPr>
            </w:pPr>
            <w:r>
              <w:rPr>
                <w:rFonts w:ascii="Arial Narrow" w:eastAsia="Arial Narrow" w:hAnsi="Arial Narrow" w:cs="Arial Narrow"/>
                <w:sz w:val="16"/>
                <w:szCs w:val="16"/>
              </w:rPr>
              <w:t>...</w:t>
            </w:r>
          </w:p>
        </w:tc>
      </w:tr>
    </w:tbl>
    <w:p w14:paraId="000000DB" w14:textId="77777777" w:rsidR="009D3B64" w:rsidRDefault="009D3B64">
      <w:pPr>
        <w:jc w:val="both"/>
        <w:rPr>
          <w:rFonts w:ascii="Arial Narrow" w:eastAsia="Arial Narrow" w:hAnsi="Arial Narrow" w:cs="Arial Narrow"/>
        </w:rPr>
      </w:pPr>
    </w:p>
    <w:tbl>
      <w:tblPr>
        <w:tblStyle w:val="af6"/>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
        <w:gridCol w:w="1320"/>
        <w:gridCol w:w="1320"/>
        <w:gridCol w:w="1380"/>
        <w:gridCol w:w="1425"/>
        <w:gridCol w:w="1320"/>
        <w:gridCol w:w="1965"/>
      </w:tblGrid>
      <w:tr w:rsidR="009D3B64" w14:paraId="2E9008FB" w14:textId="77777777">
        <w:tc>
          <w:tcPr>
            <w:tcW w:w="345" w:type="dxa"/>
            <w:shd w:val="clear" w:color="auto" w:fill="F6B26B"/>
            <w:tcMar>
              <w:top w:w="100" w:type="dxa"/>
              <w:left w:w="100" w:type="dxa"/>
              <w:bottom w:w="100" w:type="dxa"/>
              <w:right w:w="100" w:type="dxa"/>
            </w:tcMar>
          </w:tcPr>
          <w:p w14:paraId="000000DC"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w:t>
            </w:r>
          </w:p>
        </w:tc>
        <w:tc>
          <w:tcPr>
            <w:tcW w:w="1320" w:type="dxa"/>
            <w:shd w:val="clear" w:color="auto" w:fill="F6B26B"/>
            <w:tcMar>
              <w:top w:w="100" w:type="dxa"/>
              <w:left w:w="100" w:type="dxa"/>
              <w:bottom w:w="100" w:type="dxa"/>
              <w:right w:w="100" w:type="dxa"/>
            </w:tcMar>
          </w:tcPr>
          <w:p w14:paraId="000000DD" w14:textId="77777777" w:rsidR="009D3B64" w:rsidRDefault="00000000">
            <w:pPr>
              <w:widowControl w:val="0"/>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ScientificName</w:t>
            </w:r>
            <w:proofErr w:type="spellEnd"/>
          </w:p>
        </w:tc>
        <w:tc>
          <w:tcPr>
            <w:tcW w:w="1320" w:type="dxa"/>
            <w:shd w:val="clear" w:color="auto" w:fill="F6B26B"/>
            <w:tcMar>
              <w:top w:w="100" w:type="dxa"/>
              <w:left w:w="100" w:type="dxa"/>
              <w:bottom w:w="100" w:type="dxa"/>
              <w:right w:w="100" w:type="dxa"/>
            </w:tcMar>
          </w:tcPr>
          <w:p w14:paraId="000000DE"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Aphia-ID</w:t>
            </w:r>
          </w:p>
        </w:tc>
        <w:tc>
          <w:tcPr>
            <w:tcW w:w="1380" w:type="dxa"/>
            <w:shd w:val="clear" w:color="auto" w:fill="F6B26B"/>
            <w:tcMar>
              <w:top w:w="100" w:type="dxa"/>
              <w:left w:w="100" w:type="dxa"/>
              <w:bottom w:w="100" w:type="dxa"/>
              <w:right w:w="100" w:type="dxa"/>
            </w:tcMar>
          </w:tcPr>
          <w:p w14:paraId="000000DF" w14:textId="77777777" w:rsidR="009D3B64" w:rsidRDefault="00000000">
            <w:pPr>
              <w:widowControl w:val="0"/>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TaxonRank</w:t>
            </w:r>
            <w:proofErr w:type="spellEnd"/>
          </w:p>
        </w:tc>
        <w:tc>
          <w:tcPr>
            <w:tcW w:w="1425" w:type="dxa"/>
            <w:shd w:val="clear" w:color="auto" w:fill="F6B26B"/>
            <w:tcMar>
              <w:top w:w="100" w:type="dxa"/>
              <w:left w:w="100" w:type="dxa"/>
              <w:bottom w:w="100" w:type="dxa"/>
              <w:right w:w="100" w:type="dxa"/>
            </w:tcMar>
          </w:tcPr>
          <w:p w14:paraId="000000E0" w14:textId="77777777" w:rsidR="009D3B64" w:rsidRDefault="00000000">
            <w:pPr>
              <w:widowControl w:val="0"/>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OccurrenceStatus</w:t>
            </w:r>
            <w:proofErr w:type="spellEnd"/>
          </w:p>
        </w:tc>
        <w:tc>
          <w:tcPr>
            <w:tcW w:w="1320" w:type="dxa"/>
            <w:shd w:val="clear" w:color="auto" w:fill="F6B26B"/>
            <w:tcMar>
              <w:top w:w="100" w:type="dxa"/>
              <w:left w:w="100" w:type="dxa"/>
              <w:bottom w:w="100" w:type="dxa"/>
              <w:right w:w="100" w:type="dxa"/>
            </w:tcMar>
          </w:tcPr>
          <w:p w14:paraId="000000E1" w14:textId="77777777" w:rsidR="009D3B64" w:rsidRDefault="00000000">
            <w:pPr>
              <w:widowControl w:val="0"/>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IndividualCount</w:t>
            </w:r>
            <w:proofErr w:type="spellEnd"/>
          </w:p>
        </w:tc>
        <w:tc>
          <w:tcPr>
            <w:tcW w:w="1965" w:type="dxa"/>
            <w:shd w:val="clear" w:color="auto" w:fill="F6B26B"/>
            <w:tcMar>
              <w:top w:w="100" w:type="dxa"/>
              <w:left w:w="100" w:type="dxa"/>
              <w:bottom w:w="100" w:type="dxa"/>
              <w:right w:w="100" w:type="dxa"/>
            </w:tcMar>
          </w:tcPr>
          <w:p w14:paraId="000000E2"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Comments</w:t>
            </w:r>
          </w:p>
        </w:tc>
      </w:tr>
      <w:tr w:rsidR="009D3B64" w14:paraId="66B55CC6" w14:textId="77777777">
        <w:tc>
          <w:tcPr>
            <w:tcW w:w="345" w:type="dxa"/>
            <w:shd w:val="clear" w:color="auto" w:fill="auto"/>
            <w:tcMar>
              <w:top w:w="100" w:type="dxa"/>
              <w:left w:w="100" w:type="dxa"/>
              <w:bottom w:w="100" w:type="dxa"/>
              <w:right w:w="100" w:type="dxa"/>
            </w:tcMar>
          </w:tcPr>
          <w:p w14:paraId="000000E3"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w:t>
            </w:r>
          </w:p>
        </w:tc>
        <w:tc>
          <w:tcPr>
            <w:tcW w:w="1320" w:type="dxa"/>
            <w:shd w:val="clear" w:color="auto" w:fill="auto"/>
            <w:tcMar>
              <w:top w:w="100" w:type="dxa"/>
              <w:left w:w="100" w:type="dxa"/>
              <w:bottom w:w="100" w:type="dxa"/>
              <w:right w:w="100" w:type="dxa"/>
            </w:tcMar>
          </w:tcPr>
          <w:p w14:paraId="000000E4" w14:textId="77777777" w:rsidR="009D3B64" w:rsidRDefault="00000000">
            <w:pPr>
              <w:widowControl w:val="0"/>
              <w:jc w:val="both"/>
              <w:rPr>
                <w:rFonts w:ascii="Arial Narrow" w:eastAsia="Arial Narrow" w:hAnsi="Arial Narrow" w:cs="Arial Narrow"/>
                <w:sz w:val="16"/>
                <w:szCs w:val="16"/>
              </w:rPr>
            </w:pPr>
            <w:proofErr w:type="spellStart"/>
            <w:r>
              <w:rPr>
                <w:rFonts w:ascii="Arial Narrow" w:eastAsia="Arial Narrow" w:hAnsi="Arial Narrow" w:cs="Arial Narrow"/>
                <w:sz w:val="16"/>
                <w:szCs w:val="16"/>
              </w:rPr>
              <w:t>Cryptosula</w:t>
            </w:r>
            <w:proofErr w:type="spellEnd"/>
            <w:r>
              <w:rPr>
                <w:rFonts w:ascii="Arial Narrow" w:eastAsia="Arial Narrow" w:hAnsi="Arial Narrow" w:cs="Arial Narrow"/>
                <w:sz w:val="16"/>
                <w:szCs w:val="16"/>
              </w:rPr>
              <w:t xml:space="preserve"> </w:t>
            </w:r>
            <w:proofErr w:type="spellStart"/>
            <w:r>
              <w:rPr>
                <w:rFonts w:ascii="Arial Narrow" w:eastAsia="Arial Narrow" w:hAnsi="Arial Narrow" w:cs="Arial Narrow"/>
                <w:sz w:val="16"/>
                <w:szCs w:val="16"/>
              </w:rPr>
              <w:t>pallasiana</w:t>
            </w:r>
            <w:proofErr w:type="spellEnd"/>
            <w:r>
              <w:rPr>
                <w:rFonts w:ascii="Arial Narrow" w:eastAsia="Arial Narrow" w:hAnsi="Arial Narrow" w:cs="Arial Narrow"/>
                <w:sz w:val="16"/>
                <w:szCs w:val="16"/>
              </w:rPr>
              <w:t xml:space="preserve"> (Moll, 1803)</w:t>
            </w:r>
          </w:p>
        </w:tc>
        <w:tc>
          <w:tcPr>
            <w:tcW w:w="1320" w:type="dxa"/>
            <w:shd w:val="clear" w:color="auto" w:fill="auto"/>
            <w:tcMar>
              <w:top w:w="100" w:type="dxa"/>
              <w:left w:w="100" w:type="dxa"/>
              <w:bottom w:w="100" w:type="dxa"/>
              <w:right w:w="100" w:type="dxa"/>
            </w:tcMar>
          </w:tcPr>
          <w:p w14:paraId="000000E5"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111343</w:t>
            </w:r>
          </w:p>
        </w:tc>
        <w:tc>
          <w:tcPr>
            <w:tcW w:w="1380" w:type="dxa"/>
            <w:shd w:val="clear" w:color="auto" w:fill="auto"/>
            <w:tcMar>
              <w:top w:w="100" w:type="dxa"/>
              <w:left w:w="100" w:type="dxa"/>
              <w:bottom w:w="100" w:type="dxa"/>
              <w:right w:w="100" w:type="dxa"/>
            </w:tcMar>
          </w:tcPr>
          <w:p w14:paraId="000000E6"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Species</w:t>
            </w:r>
          </w:p>
        </w:tc>
        <w:tc>
          <w:tcPr>
            <w:tcW w:w="1425" w:type="dxa"/>
            <w:shd w:val="clear" w:color="auto" w:fill="auto"/>
            <w:tcMar>
              <w:top w:w="100" w:type="dxa"/>
              <w:left w:w="100" w:type="dxa"/>
              <w:bottom w:w="100" w:type="dxa"/>
              <w:right w:w="100" w:type="dxa"/>
            </w:tcMar>
          </w:tcPr>
          <w:p w14:paraId="000000E7"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Present | Absent</w:t>
            </w:r>
          </w:p>
        </w:tc>
        <w:tc>
          <w:tcPr>
            <w:tcW w:w="1320" w:type="dxa"/>
            <w:shd w:val="clear" w:color="auto" w:fill="auto"/>
            <w:tcMar>
              <w:top w:w="100" w:type="dxa"/>
              <w:left w:w="100" w:type="dxa"/>
              <w:bottom w:w="100" w:type="dxa"/>
              <w:right w:w="100" w:type="dxa"/>
            </w:tcMar>
          </w:tcPr>
          <w:p w14:paraId="000000E8"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4</w:t>
            </w:r>
          </w:p>
        </w:tc>
        <w:tc>
          <w:tcPr>
            <w:tcW w:w="1965" w:type="dxa"/>
            <w:shd w:val="clear" w:color="auto" w:fill="auto"/>
            <w:tcMar>
              <w:top w:w="100" w:type="dxa"/>
              <w:left w:w="100" w:type="dxa"/>
              <w:bottom w:w="100" w:type="dxa"/>
              <w:right w:w="100" w:type="dxa"/>
            </w:tcMar>
          </w:tcPr>
          <w:p w14:paraId="000000E9"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specimen found attached to plate 6T</w:t>
            </w:r>
          </w:p>
        </w:tc>
      </w:tr>
      <w:tr w:rsidR="009D3B64" w14:paraId="56B4FEBB" w14:textId="77777777">
        <w:tc>
          <w:tcPr>
            <w:tcW w:w="345" w:type="dxa"/>
            <w:shd w:val="clear" w:color="auto" w:fill="auto"/>
            <w:tcMar>
              <w:top w:w="100" w:type="dxa"/>
              <w:left w:w="100" w:type="dxa"/>
              <w:bottom w:w="100" w:type="dxa"/>
              <w:right w:w="100" w:type="dxa"/>
            </w:tcMar>
          </w:tcPr>
          <w:p w14:paraId="000000EA"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w:t>
            </w:r>
          </w:p>
        </w:tc>
        <w:tc>
          <w:tcPr>
            <w:tcW w:w="1320" w:type="dxa"/>
            <w:shd w:val="clear" w:color="auto" w:fill="auto"/>
            <w:tcMar>
              <w:top w:w="100" w:type="dxa"/>
              <w:left w:w="100" w:type="dxa"/>
              <w:bottom w:w="100" w:type="dxa"/>
              <w:right w:w="100" w:type="dxa"/>
            </w:tcMar>
          </w:tcPr>
          <w:p w14:paraId="000000EB"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Optional (should match the Aphia-ID in the next column)</w:t>
            </w:r>
          </w:p>
        </w:tc>
        <w:tc>
          <w:tcPr>
            <w:tcW w:w="1320" w:type="dxa"/>
            <w:shd w:val="clear" w:color="auto" w:fill="auto"/>
            <w:tcMar>
              <w:top w:w="100" w:type="dxa"/>
              <w:left w:w="100" w:type="dxa"/>
              <w:bottom w:w="100" w:type="dxa"/>
              <w:right w:w="100" w:type="dxa"/>
            </w:tcMar>
          </w:tcPr>
          <w:p w14:paraId="000000EC" w14:textId="77777777" w:rsidR="009D3B64" w:rsidRDefault="00000000">
            <w:pPr>
              <w:widowControl w:val="0"/>
              <w:jc w:val="both"/>
              <w:rPr>
                <w:rFonts w:ascii="Arial Narrow" w:eastAsia="Arial Narrow" w:hAnsi="Arial Narrow" w:cs="Arial Narrow"/>
                <w:sz w:val="16"/>
                <w:szCs w:val="16"/>
                <w:u w:val="single"/>
              </w:rPr>
            </w:pPr>
            <w:r>
              <w:rPr>
                <w:rFonts w:ascii="Arial Narrow" w:eastAsia="Arial Narrow" w:hAnsi="Arial Narrow" w:cs="Arial Narrow"/>
                <w:sz w:val="16"/>
                <w:szCs w:val="16"/>
                <w:u w:val="single"/>
              </w:rPr>
              <w:t xml:space="preserve">Mandatory </w:t>
            </w:r>
            <w:r>
              <w:rPr>
                <w:rFonts w:ascii="Arial Narrow" w:eastAsia="Arial Narrow" w:hAnsi="Arial Narrow" w:cs="Arial Narrow"/>
                <w:sz w:val="16"/>
                <w:szCs w:val="16"/>
              </w:rPr>
              <w:t>(should match the Taxon name in the previous column)</w:t>
            </w:r>
          </w:p>
        </w:tc>
        <w:tc>
          <w:tcPr>
            <w:tcW w:w="1380" w:type="dxa"/>
            <w:shd w:val="clear" w:color="auto" w:fill="auto"/>
            <w:tcMar>
              <w:top w:w="100" w:type="dxa"/>
              <w:left w:w="100" w:type="dxa"/>
              <w:bottom w:w="100" w:type="dxa"/>
              <w:right w:w="100" w:type="dxa"/>
            </w:tcMar>
          </w:tcPr>
          <w:p w14:paraId="000000ED"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u w:val="single"/>
              </w:rPr>
              <w:t>Mandatory</w:t>
            </w:r>
            <w:r>
              <w:rPr>
                <w:rFonts w:ascii="Arial Narrow" w:eastAsia="Arial Narrow" w:hAnsi="Arial Narrow" w:cs="Arial Narrow"/>
                <w:sz w:val="16"/>
                <w:szCs w:val="16"/>
              </w:rPr>
              <w:t xml:space="preserve"> (write one of these: Species, </w:t>
            </w:r>
          </w:p>
          <w:p w14:paraId="000000EE"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rPr>
              <w:t>Genus, Family, Order, Class)</w:t>
            </w:r>
          </w:p>
        </w:tc>
        <w:tc>
          <w:tcPr>
            <w:tcW w:w="1425" w:type="dxa"/>
            <w:shd w:val="clear" w:color="auto" w:fill="auto"/>
            <w:tcMar>
              <w:top w:w="100" w:type="dxa"/>
              <w:left w:w="100" w:type="dxa"/>
              <w:bottom w:w="100" w:type="dxa"/>
              <w:right w:w="100" w:type="dxa"/>
            </w:tcMar>
          </w:tcPr>
          <w:p w14:paraId="000000EF" w14:textId="77777777" w:rsidR="009D3B64" w:rsidRDefault="00000000">
            <w:pPr>
              <w:widowControl w:val="0"/>
              <w:jc w:val="both"/>
              <w:rPr>
                <w:rFonts w:ascii="Arial Narrow" w:eastAsia="Arial Narrow" w:hAnsi="Arial Narrow" w:cs="Arial Narrow"/>
                <w:sz w:val="16"/>
                <w:szCs w:val="16"/>
                <w:u w:val="single"/>
              </w:rPr>
            </w:pPr>
            <w:r>
              <w:rPr>
                <w:rFonts w:ascii="Arial Narrow" w:eastAsia="Arial Narrow" w:hAnsi="Arial Narrow" w:cs="Arial Narrow"/>
                <w:sz w:val="16"/>
                <w:szCs w:val="16"/>
                <w:u w:val="single"/>
              </w:rPr>
              <w:t>Mandatory</w:t>
            </w:r>
          </w:p>
        </w:tc>
        <w:tc>
          <w:tcPr>
            <w:tcW w:w="1320" w:type="dxa"/>
            <w:shd w:val="clear" w:color="auto" w:fill="auto"/>
            <w:tcMar>
              <w:top w:w="100" w:type="dxa"/>
              <w:left w:w="100" w:type="dxa"/>
              <w:bottom w:w="100" w:type="dxa"/>
              <w:right w:w="100" w:type="dxa"/>
            </w:tcMar>
          </w:tcPr>
          <w:p w14:paraId="000000F0" w14:textId="77777777" w:rsidR="009D3B64" w:rsidRDefault="00000000">
            <w:pPr>
              <w:widowControl w:val="0"/>
              <w:jc w:val="both"/>
              <w:rPr>
                <w:rFonts w:ascii="Arial Narrow" w:eastAsia="Arial Narrow" w:hAnsi="Arial Narrow" w:cs="Arial Narrow"/>
                <w:sz w:val="16"/>
                <w:szCs w:val="16"/>
                <w:u w:val="single"/>
              </w:rPr>
            </w:pPr>
            <w:r>
              <w:rPr>
                <w:rFonts w:ascii="Arial Narrow" w:eastAsia="Arial Narrow" w:hAnsi="Arial Narrow" w:cs="Arial Narrow"/>
                <w:sz w:val="16"/>
                <w:szCs w:val="16"/>
                <w:u w:val="single"/>
              </w:rPr>
              <w:t>Mandatory</w:t>
            </w:r>
          </w:p>
        </w:tc>
        <w:tc>
          <w:tcPr>
            <w:tcW w:w="1965" w:type="dxa"/>
            <w:shd w:val="clear" w:color="auto" w:fill="auto"/>
            <w:tcMar>
              <w:top w:w="100" w:type="dxa"/>
              <w:left w:w="100" w:type="dxa"/>
              <w:bottom w:w="100" w:type="dxa"/>
              <w:right w:w="100" w:type="dxa"/>
            </w:tcMar>
          </w:tcPr>
          <w:p w14:paraId="000000F1" w14:textId="77777777" w:rsidR="009D3B64" w:rsidRDefault="00000000">
            <w:pPr>
              <w:widowControl w:val="0"/>
              <w:jc w:val="both"/>
              <w:rPr>
                <w:rFonts w:ascii="Arial Narrow" w:eastAsia="Arial Narrow" w:hAnsi="Arial Narrow" w:cs="Arial Narrow"/>
                <w:sz w:val="16"/>
                <w:szCs w:val="16"/>
              </w:rPr>
            </w:pPr>
            <w:r>
              <w:rPr>
                <w:rFonts w:ascii="Arial Narrow" w:eastAsia="Arial Narrow" w:hAnsi="Arial Narrow" w:cs="Arial Narrow"/>
                <w:sz w:val="16"/>
                <w:szCs w:val="16"/>
                <w:u w:val="single"/>
              </w:rPr>
              <w:t>Mandatory if</w:t>
            </w:r>
            <w:r>
              <w:rPr>
                <w:rFonts w:ascii="Arial Narrow" w:eastAsia="Arial Narrow" w:hAnsi="Arial Narrow" w:cs="Arial Narrow"/>
                <w:sz w:val="16"/>
                <w:szCs w:val="16"/>
              </w:rPr>
              <w:t xml:space="preserve"> the object is not associated with a </w:t>
            </w:r>
            <w:proofErr w:type="spellStart"/>
            <w:r>
              <w:rPr>
                <w:rFonts w:ascii="Arial Narrow" w:eastAsia="Arial Narrow" w:hAnsi="Arial Narrow" w:cs="Arial Narrow"/>
                <w:sz w:val="16"/>
                <w:szCs w:val="16"/>
              </w:rPr>
              <w:t>MaterialSample</w:t>
            </w:r>
            <w:proofErr w:type="spellEnd"/>
            <w:r>
              <w:rPr>
                <w:rFonts w:ascii="Arial Narrow" w:eastAsia="Arial Narrow" w:hAnsi="Arial Narrow" w:cs="Arial Narrow"/>
                <w:sz w:val="16"/>
                <w:szCs w:val="16"/>
              </w:rPr>
              <w:t>-ID, Specimen-ID, or Image ID</w:t>
            </w:r>
          </w:p>
        </w:tc>
      </w:tr>
    </w:tbl>
    <w:p w14:paraId="000000F2" w14:textId="77777777" w:rsidR="009D3B64" w:rsidRDefault="00000000">
      <w:pPr>
        <w:widowControl w:val="0"/>
        <w:jc w:val="both"/>
        <w:rPr>
          <w:rFonts w:ascii="Times New Roman" w:eastAsia="Times New Roman" w:hAnsi="Times New Roman"/>
        </w:rPr>
      </w:pPr>
      <w:r>
        <w:rPr>
          <w:rFonts w:ascii="Times New Roman" w:eastAsia="Times New Roman" w:hAnsi="Times New Roman"/>
          <w:b/>
          <w:i/>
        </w:rPr>
        <w:t>Table 1.</w:t>
      </w:r>
      <w:r>
        <w:rPr>
          <w:rFonts w:ascii="Times New Roman" w:eastAsia="Times New Roman" w:hAnsi="Times New Roman"/>
          <w:i/>
        </w:rPr>
        <w:t xml:space="preserve"> How to record manual observations in a CSV file </w:t>
      </w:r>
    </w:p>
    <w:p w14:paraId="000000F3" w14:textId="77777777" w:rsidR="009D3B64" w:rsidRDefault="009D3B64">
      <w:pPr>
        <w:jc w:val="both"/>
        <w:rPr>
          <w:rFonts w:ascii="Times New Roman" w:eastAsia="Times New Roman" w:hAnsi="Times New Roman"/>
        </w:rPr>
      </w:pPr>
    </w:p>
    <w:p w14:paraId="000000F4" w14:textId="77777777" w:rsidR="009D3B64" w:rsidRDefault="00000000">
      <w:pPr>
        <w:jc w:val="both"/>
        <w:rPr>
          <w:rFonts w:ascii="Times New Roman" w:eastAsia="Times New Roman" w:hAnsi="Times New Roman"/>
        </w:rPr>
      </w:pPr>
      <w:r>
        <w:rPr>
          <w:rFonts w:ascii="Times New Roman" w:eastAsia="Times New Roman" w:hAnsi="Times New Roman"/>
        </w:rPr>
        <w:t xml:space="preserve">A template for this file can be found here. Note that we </w:t>
      </w:r>
      <w:r>
        <w:rPr>
          <w:rFonts w:ascii="Times New Roman" w:eastAsia="Times New Roman" w:hAnsi="Times New Roman"/>
          <w:b/>
        </w:rPr>
        <w:t>strongly recommend</w:t>
      </w:r>
      <w:r>
        <w:rPr>
          <w:rFonts w:ascii="Times New Roman" w:eastAsia="Times New Roman" w:hAnsi="Times New Roman"/>
        </w:rPr>
        <w:t xml:space="preserve"> you: include all the mandatory columns; use these exact column titles; use NA to indicate a null value; do not use special fonts, symbols, or colours. Remember: these observations are part of the larger dataset from your observatory, and it is vital to be able to easily link them to the material sample or image data you provide. </w:t>
      </w:r>
    </w:p>
    <w:p w14:paraId="000000F5" w14:textId="77777777" w:rsidR="009D3B64" w:rsidRDefault="00000000">
      <w:pPr>
        <w:jc w:val="both"/>
        <w:rPr>
          <w:rFonts w:ascii="Times New Roman" w:eastAsia="Times New Roman" w:hAnsi="Times New Roman"/>
        </w:rPr>
      </w:pPr>
      <w:r>
        <w:rPr>
          <w:rFonts w:ascii="Times New Roman" w:eastAsia="Times New Roman" w:hAnsi="Times New Roman"/>
        </w:rPr>
        <w:t xml:space="preserve">If your observation is not directly associated with a </w:t>
      </w:r>
      <w:proofErr w:type="spellStart"/>
      <w:r>
        <w:rPr>
          <w:rFonts w:ascii="Times New Roman" w:eastAsia="Times New Roman" w:hAnsi="Times New Roman"/>
        </w:rPr>
        <w:t>MaterialSample</w:t>
      </w:r>
      <w:proofErr w:type="spellEnd"/>
      <w:r>
        <w:rPr>
          <w:rFonts w:ascii="Times New Roman" w:eastAsia="Times New Roman" w:hAnsi="Times New Roman"/>
        </w:rPr>
        <w:t xml:space="preserve">-ID or an Image-ID (be it the ARMS image or a Specimen image), please add a comment stating what the relationship of the object is to this </w:t>
      </w:r>
      <w:proofErr w:type="gramStart"/>
      <w:r>
        <w:rPr>
          <w:rFonts w:ascii="Times New Roman" w:eastAsia="Times New Roman" w:hAnsi="Times New Roman"/>
        </w:rPr>
        <w:t>particular ARMS event</w:t>
      </w:r>
      <w:proofErr w:type="gramEnd"/>
      <w:r>
        <w:rPr>
          <w:rFonts w:ascii="Times New Roman" w:eastAsia="Times New Roman" w:hAnsi="Times New Roman"/>
        </w:rPr>
        <w:t>.</w:t>
      </w:r>
    </w:p>
    <w:p w14:paraId="000000F6" w14:textId="77777777" w:rsidR="009D3B64" w:rsidRDefault="00000000">
      <w:pPr>
        <w:pStyle w:val="Heading2"/>
        <w:jc w:val="both"/>
        <w:rPr>
          <w:rFonts w:ascii="Times New Roman" w:eastAsia="Times New Roman" w:hAnsi="Times New Roman" w:cs="Times New Roman"/>
        </w:rPr>
      </w:pPr>
      <w:bookmarkStart w:id="27" w:name="_heading=h.4yehwjn61a8b" w:colFirst="0" w:colLast="0"/>
      <w:bookmarkStart w:id="28" w:name="_heading=h.p09nw14gzqtx" w:colFirst="0" w:colLast="0"/>
      <w:bookmarkEnd w:id="27"/>
      <w:bookmarkEnd w:id="28"/>
      <w:r>
        <w:rPr>
          <w:rFonts w:ascii="Times New Roman" w:eastAsia="Times New Roman" w:hAnsi="Times New Roman" w:cs="Times New Roman"/>
        </w:rPr>
        <w:t>4.5.2 Image observations</w:t>
      </w:r>
    </w:p>
    <w:p w14:paraId="000000F7" w14:textId="77777777" w:rsidR="009D3B64" w:rsidRDefault="009D3B64">
      <w:pPr>
        <w:widowControl w:val="0"/>
        <w:jc w:val="both"/>
        <w:rPr>
          <w:rFonts w:ascii="Times New Roman" w:eastAsia="Times New Roman" w:hAnsi="Times New Roman"/>
          <w:b/>
        </w:rPr>
      </w:pPr>
    </w:p>
    <w:p w14:paraId="000000F8" w14:textId="7A864536" w:rsidR="009D3B64" w:rsidRDefault="007A1BFF">
      <w:pPr>
        <w:jc w:val="both"/>
        <w:rPr>
          <w:rFonts w:ascii="Times New Roman" w:eastAsia="Times New Roman" w:hAnsi="Times New Roman"/>
        </w:rPr>
      </w:pPr>
      <w:r>
        <w:rPr>
          <w:rFonts w:ascii="Times New Roman" w:eastAsia="Times New Roman" w:hAnsi="Times New Roman"/>
        </w:rPr>
        <w:t xml:space="preserve">If observations are made from images taken of the ARMS plates, additional columns need to be added to the observations </w:t>
      </w:r>
      <w:proofErr w:type="spellStart"/>
      <w:r>
        <w:rPr>
          <w:rFonts w:ascii="Times New Roman" w:eastAsia="Times New Roman" w:hAnsi="Times New Roman"/>
        </w:rPr>
        <w:t>spreasheet</w:t>
      </w:r>
      <w:proofErr w:type="spellEnd"/>
      <w:r>
        <w:rPr>
          <w:rFonts w:ascii="Times New Roman" w:eastAsia="Times New Roman" w:hAnsi="Times New Roman"/>
        </w:rPr>
        <w:t xml:space="preserve">: the plate number and the plate face. </w:t>
      </w:r>
    </w:p>
    <w:p w14:paraId="000000F9" w14:textId="77777777" w:rsidR="009D3B64" w:rsidRDefault="00000000">
      <w:pPr>
        <w:pStyle w:val="Heading1"/>
        <w:jc w:val="both"/>
        <w:rPr>
          <w:rFonts w:ascii="Times New Roman" w:eastAsia="Times New Roman" w:hAnsi="Times New Roman" w:cs="Times New Roman"/>
        </w:rPr>
      </w:pPr>
      <w:r>
        <w:rPr>
          <w:rFonts w:ascii="Times New Roman" w:eastAsia="Times New Roman" w:hAnsi="Times New Roman" w:cs="Times New Roman"/>
        </w:rPr>
        <w:t>5. Shipment</w:t>
      </w:r>
    </w:p>
    <w:p w14:paraId="000000FA" w14:textId="77777777" w:rsidR="009D3B64" w:rsidRDefault="00000000">
      <w:pPr>
        <w:pStyle w:val="Heading2"/>
        <w:jc w:val="both"/>
        <w:rPr>
          <w:rFonts w:ascii="Times New Roman" w:eastAsia="Times New Roman" w:hAnsi="Times New Roman" w:cs="Times New Roman"/>
        </w:rPr>
      </w:pPr>
      <w:bookmarkStart w:id="29" w:name="_heading=h.lnxbz9" w:colFirst="0" w:colLast="0"/>
      <w:bookmarkEnd w:id="29"/>
      <w:r>
        <w:rPr>
          <w:rFonts w:ascii="Times New Roman" w:eastAsia="Times New Roman" w:hAnsi="Times New Roman" w:cs="Times New Roman"/>
        </w:rPr>
        <w:t xml:space="preserve">5.1. Sample labelling and address </w:t>
      </w:r>
    </w:p>
    <w:p w14:paraId="000000FB" w14:textId="77777777" w:rsidR="009D3B64" w:rsidRDefault="009D3B64">
      <w:pPr>
        <w:jc w:val="both"/>
        <w:rPr>
          <w:rFonts w:ascii="Times New Roman" w:eastAsia="Times New Roman" w:hAnsi="Times New Roman"/>
        </w:rPr>
      </w:pPr>
    </w:p>
    <w:p w14:paraId="000000FC" w14:textId="77777777" w:rsidR="009D3B64" w:rsidRDefault="00000000">
      <w:pPr>
        <w:jc w:val="both"/>
        <w:rPr>
          <w:rFonts w:ascii="Times New Roman" w:eastAsia="Times New Roman" w:hAnsi="Times New Roman"/>
        </w:rPr>
      </w:pPr>
      <w:r>
        <w:rPr>
          <w:rFonts w:ascii="Times New Roman" w:eastAsia="Times New Roman" w:hAnsi="Times New Roman"/>
        </w:rPr>
        <w:t>To ship samples for centralised processing and sequencing, please prepare following these instructions.</w:t>
      </w:r>
    </w:p>
    <w:p w14:paraId="000000FD" w14:textId="77777777" w:rsidR="009D3B64" w:rsidRDefault="00000000">
      <w:pPr>
        <w:jc w:val="both"/>
        <w:rPr>
          <w:rFonts w:ascii="Times New Roman" w:eastAsia="Times New Roman" w:hAnsi="Times New Roman"/>
        </w:rPr>
      </w:pPr>
      <w:r>
        <w:rPr>
          <w:rFonts w:ascii="Times New Roman" w:eastAsia="Times New Roman" w:hAnsi="Times New Roman"/>
        </w:rPr>
        <w:t xml:space="preserve">Make sure all samples and all falcon tubes are properly labelled with the following information. Please use a printed label and </w:t>
      </w:r>
      <w:r>
        <w:rPr>
          <w:rFonts w:ascii="Times New Roman" w:eastAsia="Times New Roman" w:hAnsi="Times New Roman"/>
          <w:u w:val="single"/>
        </w:rPr>
        <w:t>NOT</w:t>
      </w:r>
      <w:r>
        <w:rPr>
          <w:rFonts w:ascii="Times New Roman" w:eastAsia="Times New Roman" w:hAnsi="Times New Roman"/>
        </w:rPr>
        <w:t xml:space="preserve"> handwriting on the falcon tube (see Fig. 7), as that can be removed in time:</w:t>
      </w:r>
    </w:p>
    <w:p w14:paraId="000000FE" w14:textId="77777777" w:rsidR="009D3B64" w:rsidRDefault="009D3B64">
      <w:pPr>
        <w:jc w:val="both"/>
        <w:rPr>
          <w:rFonts w:ascii="Times New Roman" w:eastAsia="Times New Roman" w:hAnsi="Times New Roman"/>
          <w:b/>
        </w:rPr>
      </w:pPr>
    </w:p>
    <w:tbl>
      <w:tblPr>
        <w:tblStyle w:val="af7"/>
        <w:tblW w:w="5955"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5955"/>
      </w:tblGrid>
      <w:tr w:rsidR="009D3B64" w14:paraId="789D2DDD" w14:textId="77777777">
        <w:tc>
          <w:tcPr>
            <w:tcW w:w="5955" w:type="dxa"/>
            <w:shd w:val="clear" w:color="auto" w:fill="DDD9C4"/>
          </w:tcPr>
          <w:p w14:paraId="000000FF" w14:textId="77777777" w:rsidR="009D3B64" w:rsidRDefault="00000000">
            <w:pPr>
              <w:jc w:val="both"/>
              <w:rPr>
                <w:rFonts w:ascii="Times New Roman" w:eastAsia="Times New Roman" w:hAnsi="Times New Roman"/>
                <w:b/>
                <w:sz w:val="24"/>
                <w:szCs w:val="24"/>
              </w:rPr>
            </w:pPr>
            <w:proofErr w:type="spellStart"/>
            <w:r>
              <w:rPr>
                <w:rFonts w:ascii="Times New Roman" w:eastAsia="Times New Roman" w:hAnsi="Times New Roman"/>
                <w:b/>
              </w:rPr>
              <w:t>MaterialSample</w:t>
            </w:r>
            <w:proofErr w:type="spellEnd"/>
            <w:r>
              <w:rPr>
                <w:rFonts w:ascii="Times New Roman" w:eastAsia="Times New Roman" w:hAnsi="Times New Roman"/>
                <w:b/>
              </w:rPr>
              <w:t xml:space="preserve">-ID: </w:t>
            </w:r>
            <w:r>
              <w:rPr>
                <w:rFonts w:ascii="Times New Roman" w:eastAsia="Times New Roman" w:hAnsi="Times New Roman"/>
                <w:b/>
                <w:color w:val="000000"/>
              </w:rPr>
              <w:t>ARMS_Koster_VH2_180418–180906_SF40_A</w:t>
            </w:r>
          </w:p>
          <w:p w14:paraId="00000100" w14:textId="77777777" w:rsidR="009D3B64" w:rsidRDefault="00000000">
            <w:pPr>
              <w:jc w:val="both"/>
              <w:rPr>
                <w:rFonts w:ascii="Times New Roman" w:eastAsia="Times New Roman" w:hAnsi="Times New Roman"/>
              </w:rPr>
            </w:pPr>
            <w:r>
              <w:rPr>
                <w:rFonts w:ascii="Times New Roman" w:eastAsia="Times New Roman" w:hAnsi="Times New Roman"/>
              </w:rPr>
              <w:t>Observatory-ID: Koster</w:t>
            </w:r>
          </w:p>
          <w:p w14:paraId="00000101" w14:textId="77777777" w:rsidR="009D3B64" w:rsidRDefault="00000000">
            <w:pPr>
              <w:jc w:val="both"/>
              <w:rPr>
                <w:rFonts w:ascii="Times New Roman" w:eastAsia="Times New Roman" w:hAnsi="Times New Roman"/>
              </w:rPr>
            </w:pPr>
            <w:r>
              <w:rPr>
                <w:rFonts w:ascii="Times New Roman" w:eastAsia="Times New Roman" w:hAnsi="Times New Roman"/>
              </w:rPr>
              <w:t>ARMS-ID: VH2</w:t>
            </w:r>
          </w:p>
          <w:p w14:paraId="00000102" w14:textId="77777777" w:rsidR="009D3B64" w:rsidRDefault="00000000">
            <w:pPr>
              <w:jc w:val="both"/>
              <w:rPr>
                <w:rFonts w:ascii="Times New Roman" w:eastAsia="Times New Roman" w:hAnsi="Times New Roman"/>
              </w:rPr>
            </w:pPr>
            <w:r>
              <w:rPr>
                <w:rFonts w:ascii="Times New Roman" w:eastAsia="Times New Roman" w:hAnsi="Times New Roman"/>
              </w:rPr>
              <w:t>Date in: 20</w:t>
            </w:r>
            <w:r>
              <w:rPr>
                <w:rFonts w:ascii="Times New Roman" w:eastAsia="Times New Roman" w:hAnsi="Times New Roman"/>
                <w:color w:val="000000"/>
              </w:rPr>
              <w:t>18-04-18</w:t>
            </w:r>
          </w:p>
          <w:p w14:paraId="00000103" w14:textId="77777777" w:rsidR="009D3B64" w:rsidRDefault="00000000">
            <w:pPr>
              <w:jc w:val="both"/>
              <w:rPr>
                <w:rFonts w:ascii="Times New Roman" w:eastAsia="Times New Roman" w:hAnsi="Times New Roman"/>
              </w:rPr>
            </w:pPr>
            <w:r>
              <w:rPr>
                <w:rFonts w:ascii="Times New Roman" w:eastAsia="Times New Roman" w:hAnsi="Times New Roman"/>
              </w:rPr>
              <w:t>Date out: 20</w:t>
            </w:r>
            <w:r>
              <w:rPr>
                <w:rFonts w:ascii="Times New Roman" w:eastAsia="Times New Roman" w:hAnsi="Times New Roman"/>
                <w:color w:val="000000"/>
              </w:rPr>
              <w:t>18-09-06</w:t>
            </w:r>
          </w:p>
          <w:p w14:paraId="00000104" w14:textId="77777777" w:rsidR="009D3B64" w:rsidRDefault="00000000">
            <w:pPr>
              <w:jc w:val="both"/>
              <w:rPr>
                <w:rFonts w:ascii="Times New Roman" w:eastAsia="Times New Roman" w:hAnsi="Times New Roman"/>
              </w:rPr>
            </w:pPr>
            <w:r>
              <w:rPr>
                <w:rFonts w:ascii="Times New Roman" w:eastAsia="Times New Roman" w:hAnsi="Times New Roman"/>
              </w:rPr>
              <w:t>Name: Matthias Obst</w:t>
            </w:r>
          </w:p>
          <w:p w14:paraId="00000105" w14:textId="77777777" w:rsidR="009D3B64" w:rsidRDefault="00000000">
            <w:pPr>
              <w:jc w:val="both"/>
              <w:rPr>
                <w:rFonts w:ascii="Times New Roman" w:eastAsia="Times New Roman" w:hAnsi="Times New Roman"/>
              </w:rPr>
            </w:pPr>
            <w:r>
              <w:rPr>
                <w:rFonts w:ascii="Times New Roman" w:eastAsia="Times New Roman" w:hAnsi="Times New Roman"/>
              </w:rPr>
              <w:lastRenderedPageBreak/>
              <w:t>Fraction/size: Sessile fraction/40 µm (SF40)</w:t>
            </w:r>
          </w:p>
          <w:p w14:paraId="00000106" w14:textId="77777777" w:rsidR="009D3B64" w:rsidRDefault="00000000">
            <w:pPr>
              <w:jc w:val="both"/>
              <w:rPr>
                <w:rFonts w:ascii="Times New Roman" w:eastAsia="Times New Roman" w:hAnsi="Times New Roman"/>
              </w:rPr>
            </w:pPr>
            <w:r>
              <w:rPr>
                <w:rFonts w:ascii="Times New Roman" w:eastAsia="Times New Roman" w:hAnsi="Times New Roman"/>
              </w:rPr>
              <w:t>Replicate-ID: A</w:t>
            </w:r>
          </w:p>
          <w:p w14:paraId="00000107" w14:textId="77777777" w:rsidR="009D3B64" w:rsidRDefault="00000000">
            <w:pPr>
              <w:jc w:val="both"/>
              <w:rPr>
                <w:rFonts w:ascii="Times New Roman" w:eastAsia="Times New Roman" w:hAnsi="Times New Roman"/>
              </w:rPr>
            </w:pPr>
            <w:r>
              <w:rPr>
                <w:rFonts w:ascii="Times New Roman" w:eastAsia="Times New Roman" w:hAnsi="Times New Roman"/>
              </w:rPr>
              <w:t>Wet weight: 26 g</w:t>
            </w:r>
          </w:p>
          <w:p w14:paraId="00000108" w14:textId="77777777" w:rsidR="009D3B64" w:rsidRDefault="00000000">
            <w:pPr>
              <w:jc w:val="both"/>
              <w:rPr>
                <w:rFonts w:ascii="Times New Roman" w:eastAsia="Times New Roman" w:hAnsi="Times New Roman"/>
              </w:rPr>
            </w:pPr>
            <w:proofErr w:type="spellStart"/>
            <w:r>
              <w:rPr>
                <w:rFonts w:ascii="Times New Roman" w:eastAsia="Times New Roman" w:hAnsi="Times New Roman"/>
              </w:rPr>
              <w:t>Preserv</w:t>
            </w:r>
            <w:proofErr w:type="spellEnd"/>
            <w:r>
              <w:rPr>
                <w:rFonts w:ascii="Times New Roman" w:eastAsia="Times New Roman" w:hAnsi="Times New Roman"/>
              </w:rPr>
              <w:t>: DMSO</w:t>
            </w:r>
          </w:p>
        </w:tc>
      </w:tr>
    </w:tbl>
    <w:p w14:paraId="00000109" w14:textId="77777777" w:rsidR="009D3B64" w:rsidRDefault="009D3B64">
      <w:pPr>
        <w:jc w:val="both"/>
        <w:rPr>
          <w:rFonts w:ascii="Times New Roman" w:eastAsia="Times New Roman" w:hAnsi="Times New Roman"/>
          <w:color w:val="000000"/>
        </w:rPr>
      </w:pPr>
    </w:p>
    <w:p w14:paraId="0000010A" w14:textId="062B685B" w:rsidR="009D3B64" w:rsidRDefault="00000000">
      <w:pPr>
        <w:jc w:val="both"/>
        <w:rPr>
          <w:rFonts w:ascii="Times New Roman" w:eastAsia="Times New Roman" w:hAnsi="Times New Roman"/>
        </w:rPr>
      </w:pPr>
      <w:r>
        <w:rPr>
          <w:rFonts w:ascii="Times New Roman" w:eastAsia="Times New Roman" w:hAnsi="Times New Roman"/>
        </w:rPr>
        <w:t xml:space="preserve">Remember to include your ABS permits in your shipment, as specified in the ARMS </w:t>
      </w:r>
      <w:hyperlink r:id="rId30">
        <w:r>
          <w:rPr>
            <w:rFonts w:ascii="Times New Roman" w:eastAsia="Times New Roman" w:hAnsi="Times New Roman"/>
            <w:color w:val="1155CC"/>
            <w:u w:val="single"/>
          </w:rPr>
          <w:t xml:space="preserve">ABS </w:t>
        </w:r>
        <w:proofErr w:type="spellStart"/>
        <w:r>
          <w:rPr>
            <w:rFonts w:ascii="Times New Roman" w:eastAsia="Times New Roman" w:hAnsi="Times New Roman"/>
            <w:color w:val="1155CC"/>
            <w:u w:val="single"/>
          </w:rPr>
          <w:t>HowTo</w:t>
        </w:r>
        <w:proofErr w:type="spellEnd"/>
      </w:hyperlink>
      <w:r>
        <w:rPr>
          <w:rFonts w:ascii="Times New Roman" w:eastAsia="Times New Roman" w:hAnsi="Times New Roman"/>
        </w:rPr>
        <w:t>: your IRCC code, or copies of emails, and the signed Material Transfer Agreement (</w:t>
      </w:r>
      <w:hyperlink r:id="rId31">
        <w:r>
          <w:rPr>
            <w:rFonts w:ascii="Times New Roman" w:eastAsia="Times New Roman" w:hAnsi="Times New Roman"/>
            <w:color w:val="1155CC"/>
            <w:u w:val="single"/>
          </w:rPr>
          <w:t>MTA</w:t>
        </w:r>
      </w:hyperlink>
      <w:r>
        <w:rPr>
          <w:rFonts w:ascii="Times New Roman" w:eastAsia="Times New Roman" w:hAnsi="Times New Roman"/>
        </w:rPr>
        <w:t xml:space="preserve">).  </w:t>
      </w:r>
    </w:p>
    <w:p w14:paraId="0000010B" w14:textId="77777777" w:rsidR="009D3B64" w:rsidRDefault="009D3B64">
      <w:pPr>
        <w:jc w:val="both"/>
        <w:rPr>
          <w:rFonts w:ascii="Times New Roman" w:eastAsia="Times New Roman" w:hAnsi="Times New Roman"/>
        </w:rPr>
      </w:pPr>
    </w:p>
    <w:p w14:paraId="0000010C" w14:textId="77777777" w:rsidR="009D3B64" w:rsidRDefault="00000000">
      <w:pPr>
        <w:jc w:val="both"/>
        <w:rPr>
          <w:rFonts w:ascii="Times New Roman" w:eastAsia="Times New Roman" w:hAnsi="Times New Roman"/>
        </w:rPr>
      </w:pPr>
      <w:r>
        <w:rPr>
          <w:rFonts w:ascii="Times New Roman" w:eastAsia="Times New Roman" w:hAnsi="Times New Roman"/>
          <w:color w:val="000000"/>
        </w:rPr>
        <w:t>Ship the sample to the following address: </w:t>
      </w:r>
    </w:p>
    <w:p w14:paraId="0000010D" w14:textId="77777777" w:rsidR="009D3B64" w:rsidRDefault="009D3B64">
      <w:pPr>
        <w:shd w:val="clear" w:color="auto" w:fill="FFFFFF"/>
        <w:ind w:left="1304"/>
        <w:jc w:val="both"/>
        <w:rPr>
          <w:rFonts w:ascii="Times New Roman" w:eastAsia="Times New Roman" w:hAnsi="Times New Roman"/>
          <w:color w:val="000000"/>
        </w:rPr>
      </w:pPr>
    </w:p>
    <w:tbl>
      <w:tblPr>
        <w:tblStyle w:val="af8"/>
        <w:tblW w:w="5818"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5818"/>
      </w:tblGrid>
      <w:tr w:rsidR="009D3B64" w:rsidRPr="00241F53" w14:paraId="40F560A2" w14:textId="77777777">
        <w:tc>
          <w:tcPr>
            <w:tcW w:w="5818" w:type="dxa"/>
            <w:shd w:val="clear" w:color="auto" w:fill="DDD9C4"/>
          </w:tcPr>
          <w:p w14:paraId="0000010E" w14:textId="77777777" w:rsidR="009D3B64" w:rsidRDefault="00000000">
            <w:pPr>
              <w:jc w:val="both"/>
              <w:rPr>
                <w:rFonts w:ascii="Times New Roman" w:eastAsia="Times New Roman" w:hAnsi="Times New Roman"/>
                <w:b/>
                <w:color w:val="000000"/>
              </w:rPr>
            </w:pPr>
            <w:r>
              <w:rPr>
                <w:rFonts w:ascii="Times New Roman" w:eastAsia="Times New Roman" w:hAnsi="Times New Roman"/>
                <w:b/>
                <w:color w:val="000000"/>
              </w:rPr>
              <w:t xml:space="preserve">Christina </w:t>
            </w:r>
            <w:proofErr w:type="spellStart"/>
            <w:r>
              <w:rPr>
                <w:rFonts w:ascii="Times New Roman" w:eastAsia="Times New Roman" w:hAnsi="Times New Roman"/>
                <w:b/>
                <w:color w:val="000000"/>
              </w:rPr>
              <w:t>Pavloudi</w:t>
            </w:r>
            <w:proofErr w:type="spellEnd"/>
            <w:r>
              <w:rPr>
                <w:rFonts w:ascii="Times New Roman" w:eastAsia="Times New Roman" w:hAnsi="Times New Roman"/>
                <w:b/>
                <w:color w:val="000000"/>
              </w:rPr>
              <w:t xml:space="preserve"> </w:t>
            </w:r>
          </w:p>
          <w:p w14:paraId="0000010F"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Institute of Marine Biology, Biotechnology and Aquaculture</w:t>
            </w:r>
          </w:p>
          <w:p w14:paraId="00000110"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Hellenic Centre for Marine Research</w:t>
            </w:r>
          </w:p>
          <w:p w14:paraId="00000111"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 xml:space="preserve">(former US Base) </w:t>
            </w:r>
            <w:proofErr w:type="spellStart"/>
            <w:r>
              <w:rPr>
                <w:rFonts w:ascii="Times New Roman" w:eastAsia="Times New Roman" w:hAnsi="Times New Roman"/>
                <w:color w:val="000000"/>
              </w:rPr>
              <w:t>Gournes</w:t>
            </w:r>
            <w:proofErr w:type="spellEnd"/>
            <w:r>
              <w:rPr>
                <w:rFonts w:ascii="Times New Roman" w:eastAsia="Times New Roman" w:hAnsi="Times New Roman"/>
                <w:color w:val="000000"/>
              </w:rPr>
              <w:t xml:space="preserve"> </w:t>
            </w:r>
            <w:proofErr w:type="spellStart"/>
            <w:r>
              <w:rPr>
                <w:rFonts w:ascii="Times New Roman" w:eastAsia="Times New Roman" w:hAnsi="Times New Roman"/>
                <w:color w:val="000000"/>
              </w:rPr>
              <w:t>Pediados</w:t>
            </w:r>
            <w:proofErr w:type="spellEnd"/>
          </w:p>
          <w:p w14:paraId="00000112"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71500 Heraklion Crete</w:t>
            </w:r>
          </w:p>
          <w:p w14:paraId="00000113"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Greece (Hellas)</w:t>
            </w:r>
          </w:p>
          <w:p w14:paraId="00000114" w14:textId="77777777" w:rsidR="009D3B64" w:rsidRDefault="00000000">
            <w:pPr>
              <w:jc w:val="both"/>
              <w:rPr>
                <w:rFonts w:ascii="Times New Roman" w:eastAsia="Times New Roman" w:hAnsi="Times New Roman"/>
                <w:color w:val="000000"/>
              </w:rPr>
            </w:pPr>
            <w:r>
              <w:rPr>
                <w:rFonts w:ascii="Times New Roman" w:eastAsia="Times New Roman" w:hAnsi="Times New Roman"/>
                <w:color w:val="000000"/>
              </w:rPr>
              <w:t>Telephone: +30 2810 33 77 41</w:t>
            </w:r>
          </w:p>
          <w:p w14:paraId="00000115" w14:textId="77777777" w:rsidR="009D3B64" w:rsidRPr="00BD472B" w:rsidRDefault="00000000">
            <w:pPr>
              <w:jc w:val="both"/>
              <w:rPr>
                <w:rFonts w:ascii="Times New Roman" w:eastAsia="Times New Roman" w:hAnsi="Times New Roman"/>
                <w:color w:val="000000"/>
                <w:lang w:val="fr-FR"/>
              </w:rPr>
            </w:pPr>
            <w:r w:rsidRPr="00BD472B">
              <w:rPr>
                <w:rFonts w:ascii="Times New Roman" w:eastAsia="Times New Roman" w:hAnsi="Times New Roman"/>
                <w:color w:val="000000"/>
                <w:lang w:val="fr-FR"/>
              </w:rPr>
              <w:t xml:space="preserve">Mobile </w:t>
            </w:r>
            <w:proofErr w:type="gramStart"/>
            <w:r w:rsidRPr="00BD472B">
              <w:rPr>
                <w:rFonts w:ascii="Times New Roman" w:eastAsia="Times New Roman" w:hAnsi="Times New Roman"/>
                <w:color w:val="000000"/>
                <w:lang w:val="fr-FR"/>
              </w:rPr>
              <w:t>phone:</w:t>
            </w:r>
            <w:proofErr w:type="gramEnd"/>
            <w:r w:rsidRPr="00BD472B">
              <w:rPr>
                <w:rFonts w:ascii="Times New Roman" w:eastAsia="Times New Roman" w:hAnsi="Times New Roman"/>
                <w:color w:val="000000"/>
                <w:lang w:val="fr-FR"/>
              </w:rPr>
              <w:t xml:space="preserve"> +30 6934 17 71 86</w:t>
            </w:r>
          </w:p>
          <w:p w14:paraId="00000116" w14:textId="77777777" w:rsidR="009D3B64" w:rsidRPr="00BD472B" w:rsidRDefault="00000000">
            <w:pPr>
              <w:jc w:val="both"/>
              <w:rPr>
                <w:rFonts w:ascii="Times New Roman" w:eastAsia="Times New Roman" w:hAnsi="Times New Roman"/>
                <w:color w:val="000000"/>
                <w:lang w:val="fr-FR"/>
              </w:rPr>
            </w:pPr>
            <w:proofErr w:type="gramStart"/>
            <w:r w:rsidRPr="00BD472B">
              <w:rPr>
                <w:rFonts w:ascii="Times New Roman" w:eastAsia="Times New Roman" w:hAnsi="Times New Roman"/>
                <w:color w:val="000000"/>
                <w:lang w:val="fr-FR"/>
              </w:rPr>
              <w:t>Email:</w:t>
            </w:r>
            <w:proofErr w:type="gramEnd"/>
            <w:r w:rsidRPr="00BD472B">
              <w:rPr>
                <w:rFonts w:ascii="Times New Roman" w:eastAsia="Times New Roman" w:hAnsi="Times New Roman"/>
                <w:color w:val="000000"/>
                <w:lang w:val="fr-FR"/>
              </w:rPr>
              <w:t xml:space="preserve"> Christina </w:t>
            </w:r>
            <w:proofErr w:type="spellStart"/>
            <w:r w:rsidRPr="00BD472B">
              <w:rPr>
                <w:rFonts w:ascii="Times New Roman" w:eastAsia="Times New Roman" w:hAnsi="Times New Roman"/>
                <w:color w:val="000000"/>
                <w:lang w:val="fr-FR"/>
              </w:rPr>
              <w:t>Pavloudi</w:t>
            </w:r>
            <w:proofErr w:type="spellEnd"/>
            <w:r w:rsidRPr="00BD472B">
              <w:rPr>
                <w:rFonts w:ascii="Times New Roman" w:eastAsia="Times New Roman" w:hAnsi="Times New Roman"/>
                <w:color w:val="000000"/>
                <w:lang w:val="fr-FR"/>
              </w:rPr>
              <w:t xml:space="preserve"> (</w:t>
            </w:r>
            <w:hyperlink r:id="rId32">
              <w:r w:rsidRPr="00BD472B">
                <w:rPr>
                  <w:rFonts w:ascii="Times New Roman" w:eastAsia="Times New Roman" w:hAnsi="Times New Roman"/>
                  <w:color w:val="000000"/>
                  <w:lang w:val="fr-FR"/>
                </w:rPr>
                <w:t>cpavloud@hcmr.gr</w:t>
              </w:r>
            </w:hyperlink>
            <w:r w:rsidRPr="00BD472B">
              <w:rPr>
                <w:rFonts w:ascii="Times New Roman" w:eastAsia="Times New Roman" w:hAnsi="Times New Roman"/>
                <w:color w:val="000000"/>
                <w:lang w:val="fr-FR"/>
              </w:rPr>
              <w:t>)</w:t>
            </w:r>
          </w:p>
        </w:tc>
      </w:tr>
    </w:tbl>
    <w:p w14:paraId="00000117" w14:textId="77777777" w:rsidR="009D3B64" w:rsidRPr="00BD472B" w:rsidRDefault="009D3B64">
      <w:pPr>
        <w:shd w:val="clear" w:color="auto" w:fill="FFFFFF"/>
        <w:jc w:val="both"/>
        <w:rPr>
          <w:rFonts w:ascii="Times New Roman" w:eastAsia="Times New Roman" w:hAnsi="Times New Roman"/>
          <w:color w:val="000000"/>
          <w:lang w:val="fr-FR"/>
        </w:rPr>
      </w:pPr>
    </w:p>
    <w:p w14:paraId="00000118" w14:textId="77777777" w:rsidR="009D3B64" w:rsidRDefault="00000000">
      <w:pPr>
        <w:jc w:val="both"/>
        <w:rPr>
          <w:rFonts w:ascii="Times New Roman" w:eastAsia="Times New Roman" w:hAnsi="Times New Roman"/>
          <w:color w:val="000000"/>
        </w:rPr>
      </w:pPr>
      <w:r>
        <w:rPr>
          <w:rFonts w:ascii="Times New Roman" w:eastAsia="Times New Roman" w:hAnsi="Times New Roman"/>
          <w:b/>
          <w:color w:val="000000"/>
          <w:highlight w:val="white"/>
        </w:rPr>
        <w:t>Important:</w:t>
      </w:r>
      <w:r>
        <w:rPr>
          <w:rFonts w:ascii="Times New Roman" w:eastAsia="Times New Roman" w:hAnsi="Times New Roman"/>
          <w:color w:val="000000"/>
          <w:highlight w:val="white"/>
        </w:rPr>
        <w:t xml:space="preserve"> Please make sure you write down correctly our </w:t>
      </w:r>
      <w:r>
        <w:rPr>
          <w:rFonts w:ascii="Times New Roman" w:eastAsia="Times New Roman" w:hAnsi="Times New Roman"/>
          <w:color w:val="000000"/>
          <w:highlight w:val="white"/>
          <w:u w:val="single"/>
        </w:rPr>
        <w:t>NAMES</w:t>
      </w:r>
      <w:r>
        <w:rPr>
          <w:rFonts w:ascii="Times New Roman" w:eastAsia="Times New Roman" w:hAnsi="Times New Roman"/>
          <w:color w:val="000000"/>
          <w:highlight w:val="white"/>
        </w:rPr>
        <w:t> and </w:t>
      </w:r>
      <w:r>
        <w:rPr>
          <w:rFonts w:ascii="Times New Roman" w:eastAsia="Times New Roman" w:hAnsi="Times New Roman"/>
          <w:color w:val="000000"/>
          <w:highlight w:val="white"/>
          <w:u w:val="single"/>
        </w:rPr>
        <w:t>TELEPHONE NUMBERS</w:t>
      </w:r>
      <w:r>
        <w:rPr>
          <w:rFonts w:ascii="Times New Roman" w:eastAsia="Times New Roman" w:hAnsi="Times New Roman"/>
          <w:color w:val="000000"/>
          <w:highlight w:val="white"/>
        </w:rPr>
        <w:t> and the full </w:t>
      </w:r>
      <w:r>
        <w:rPr>
          <w:rFonts w:ascii="Times New Roman" w:eastAsia="Times New Roman" w:hAnsi="Times New Roman"/>
          <w:color w:val="000000"/>
          <w:highlight w:val="white"/>
          <w:u w:val="single"/>
        </w:rPr>
        <w:t>SHIPPING ADDRESS</w:t>
      </w:r>
      <w:r>
        <w:rPr>
          <w:rFonts w:ascii="Times New Roman" w:eastAsia="Times New Roman" w:hAnsi="Times New Roman"/>
          <w:color w:val="000000"/>
          <w:highlight w:val="white"/>
        </w:rPr>
        <w:t>, when sending your parcels. </w:t>
      </w:r>
      <w:r>
        <w:rPr>
          <w:rFonts w:ascii="Times New Roman" w:eastAsia="Times New Roman" w:hAnsi="Times New Roman"/>
          <w:color w:val="000000"/>
        </w:rPr>
        <w:t xml:space="preserve">This is very important, since parcels </w:t>
      </w:r>
      <w:r>
        <w:rPr>
          <w:rFonts w:ascii="Times New Roman" w:eastAsia="Times New Roman" w:hAnsi="Times New Roman"/>
        </w:rPr>
        <w:t xml:space="preserve">will </w:t>
      </w:r>
      <w:r>
        <w:rPr>
          <w:rFonts w:ascii="Times New Roman" w:eastAsia="Times New Roman" w:hAnsi="Times New Roman"/>
          <w:color w:val="000000"/>
        </w:rPr>
        <w:t>get lost otherwise. Please also try to remember </w:t>
      </w:r>
      <w:r>
        <w:rPr>
          <w:rFonts w:ascii="Times New Roman" w:eastAsia="Times New Roman" w:hAnsi="Times New Roman"/>
          <w:color w:val="000000"/>
          <w:u w:val="single"/>
        </w:rPr>
        <w:t>NOT TO DECLARE ANY COMMERCIAL VALUE</w:t>
      </w:r>
      <w:r>
        <w:rPr>
          <w:rFonts w:ascii="Times New Roman" w:eastAsia="Times New Roman" w:hAnsi="Times New Roman"/>
          <w:color w:val="000000"/>
        </w:rPr>
        <w:t xml:space="preserve"> for the contents of the parcel and to </w:t>
      </w:r>
      <w:r>
        <w:rPr>
          <w:rFonts w:ascii="Times New Roman" w:eastAsia="Times New Roman" w:hAnsi="Times New Roman"/>
          <w:color w:val="000000"/>
          <w:u w:val="single"/>
        </w:rPr>
        <w:t>SPECIFY</w:t>
      </w:r>
      <w:r>
        <w:rPr>
          <w:rFonts w:ascii="Times New Roman" w:eastAsia="Times New Roman" w:hAnsi="Times New Roman"/>
          <w:color w:val="000000"/>
        </w:rPr>
        <w:t xml:space="preserve">, with a note on the parcel, that they are </w:t>
      </w:r>
      <w:r>
        <w:rPr>
          <w:rFonts w:ascii="Times New Roman" w:eastAsia="Times New Roman" w:hAnsi="Times New Roman"/>
          <w:b/>
          <w:color w:val="000000"/>
          <w:u w:val="single"/>
        </w:rPr>
        <w:t>ARMS SAMPLES</w:t>
      </w:r>
      <w:r>
        <w:rPr>
          <w:rFonts w:ascii="Times New Roman" w:eastAsia="Times New Roman" w:hAnsi="Times New Roman"/>
          <w:color w:val="000000"/>
        </w:rPr>
        <w:t> (courier companies can easier recogni</w:t>
      </w:r>
      <w:r>
        <w:rPr>
          <w:rFonts w:ascii="Times New Roman" w:eastAsia="Times New Roman" w:hAnsi="Times New Roman"/>
        </w:rPr>
        <w:t>s</w:t>
      </w:r>
      <w:r>
        <w:rPr>
          <w:rFonts w:ascii="Times New Roman" w:eastAsia="Times New Roman" w:hAnsi="Times New Roman"/>
          <w:color w:val="000000"/>
        </w:rPr>
        <w:t xml:space="preserve">e the parcel and deliver it </w:t>
      </w:r>
      <w:r>
        <w:rPr>
          <w:rFonts w:ascii="Times New Roman" w:eastAsia="Times New Roman" w:hAnsi="Times New Roman"/>
        </w:rPr>
        <w:t xml:space="preserve">to </w:t>
      </w:r>
      <w:r>
        <w:rPr>
          <w:rFonts w:ascii="Times New Roman" w:eastAsia="Times New Roman" w:hAnsi="Times New Roman"/>
          <w:color w:val="000000"/>
        </w:rPr>
        <w:t>HCMR with no delays or customs issues).</w:t>
      </w:r>
    </w:p>
    <w:p w14:paraId="00000119" w14:textId="77777777" w:rsidR="009D3B64" w:rsidRDefault="009D3B64">
      <w:pPr>
        <w:shd w:val="clear" w:color="auto" w:fill="FFFFFF"/>
        <w:ind w:left="360"/>
        <w:jc w:val="both"/>
        <w:rPr>
          <w:rFonts w:ascii="Times New Roman" w:eastAsia="Times New Roman" w:hAnsi="Times New Roman"/>
          <w:color w:val="000000"/>
        </w:rPr>
      </w:pPr>
    </w:p>
    <w:p w14:paraId="0000011A"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Send an email to </w:t>
      </w:r>
      <w:r>
        <w:rPr>
          <w:rFonts w:ascii="Times New Roman" w:eastAsia="Times New Roman" w:hAnsi="Times New Roman"/>
          <w:color w:val="000000"/>
          <w:u w:val="single"/>
        </w:rPr>
        <w:t xml:space="preserve">Christina </w:t>
      </w:r>
      <w:proofErr w:type="spellStart"/>
      <w:r>
        <w:rPr>
          <w:rFonts w:ascii="Times New Roman" w:eastAsia="Times New Roman" w:hAnsi="Times New Roman"/>
          <w:color w:val="000000"/>
          <w:u w:val="single"/>
        </w:rPr>
        <w:t>Pavloudi</w:t>
      </w:r>
      <w:proofErr w:type="spellEnd"/>
      <w:r>
        <w:rPr>
          <w:rFonts w:ascii="Times New Roman" w:eastAsia="Times New Roman" w:hAnsi="Times New Roman"/>
          <w:color w:val="000000"/>
          <w:u w:val="single"/>
        </w:rPr>
        <w:t xml:space="preserve"> (</w:t>
      </w:r>
      <w:hyperlink r:id="rId33">
        <w:r>
          <w:rPr>
            <w:rFonts w:ascii="Times New Roman" w:eastAsia="Times New Roman" w:hAnsi="Times New Roman"/>
            <w:color w:val="0000FF"/>
            <w:u w:val="single"/>
          </w:rPr>
          <w:t>cpavloud@hcmr.gr</w:t>
        </w:r>
      </w:hyperlink>
      <w:r>
        <w:rPr>
          <w:rFonts w:ascii="Times New Roman" w:eastAsia="Times New Roman" w:hAnsi="Times New Roman"/>
          <w:color w:val="000000"/>
          <w:u w:val="single"/>
        </w:rPr>
        <w:t>)</w:t>
      </w:r>
      <w:r>
        <w:rPr>
          <w:rFonts w:ascii="Times New Roman" w:eastAsia="Times New Roman" w:hAnsi="Times New Roman"/>
          <w:color w:val="000000"/>
        </w:rPr>
        <w:t xml:space="preserve"> and </w:t>
      </w:r>
      <w:r>
        <w:rPr>
          <w:rFonts w:ascii="Times New Roman" w:eastAsia="Times New Roman" w:hAnsi="Times New Roman"/>
          <w:color w:val="000000"/>
          <w:u w:val="single"/>
        </w:rPr>
        <w:t>Matthias Obst</w:t>
      </w:r>
      <w:r>
        <w:rPr>
          <w:rFonts w:ascii="Times New Roman" w:eastAsia="Times New Roman" w:hAnsi="Times New Roman"/>
          <w:color w:val="000000"/>
        </w:rPr>
        <w:t xml:space="preserve"> (</w:t>
      </w:r>
      <w:hyperlink r:id="rId34">
        <w:r>
          <w:rPr>
            <w:rFonts w:ascii="Times New Roman" w:eastAsia="Times New Roman" w:hAnsi="Times New Roman"/>
            <w:color w:val="0000FF"/>
            <w:u w:val="single"/>
          </w:rPr>
          <w:t>matthias.obst@marine.gu.se</w:t>
        </w:r>
      </w:hyperlink>
      <w:r>
        <w:rPr>
          <w:rFonts w:ascii="Times New Roman" w:eastAsia="Times New Roman" w:hAnsi="Times New Roman"/>
          <w:color w:val="000000"/>
        </w:rPr>
        <w:t xml:space="preserve">) with the shipping details and dates. When the samples arrive, Christina will send you a short confirmation email with a photocopy of the </w:t>
      </w:r>
      <w:proofErr w:type="gramStart"/>
      <w:r>
        <w:rPr>
          <w:rFonts w:ascii="Times New Roman" w:eastAsia="Times New Roman" w:hAnsi="Times New Roman"/>
          <w:color w:val="000000"/>
        </w:rPr>
        <w:t>bilaterally</w:t>
      </w:r>
      <w:r>
        <w:rPr>
          <w:rFonts w:ascii="Times New Roman" w:eastAsia="Times New Roman" w:hAnsi="Times New Roman"/>
        </w:rPr>
        <w:t>-</w:t>
      </w:r>
      <w:r>
        <w:rPr>
          <w:rFonts w:ascii="Times New Roman" w:eastAsia="Times New Roman" w:hAnsi="Times New Roman"/>
          <w:color w:val="000000"/>
        </w:rPr>
        <w:t>signed</w:t>
      </w:r>
      <w:proofErr w:type="gramEnd"/>
      <w:r>
        <w:rPr>
          <w:rFonts w:ascii="Times New Roman" w:eastAsia="Times New Roman" w:hAnsi="Times New Roman"/>
          <w:color w:val="000000"/>
        </w:rPr>
        <w:t xml:space="preserve"> </w:t>
      </w:r>
      <w:r>
        <w:rPr>
          <w:rFonts w:ascii="Times New Roman" w:eastAsia="Times New Roman" w:hAnsi="Times New Roman"/>
        </w:rPr>
        <w:t>MTA</w:t>
      </w:r>
      <w:r>
        <w:rPr>
          <w:rFonts w:ascii="Times New Roman" w:eastAsia="Times New Roman" w:hAnsi="Times New Roman"/>
          <w:color w:val="000000"/>
        </w:rPr>
        <w:t xml:space="preserve">. </w:t>
      </w:r>
    </w:p>
    <w:p w14:paraId="0000011B" w14:textId="77777777" w:rsidR="009D3B64" w:rsidRDefault="009D3B64">
      <w:pPr>
        <w:shd w:val="clear" w:color="auto" w:fill="FFFFFF"/>
        <w:jc w:val="both"/>
        <w:rPr>
          <w:rFonts w:ascii="Times New Roman" w:eastAsia="Times New Roman" w:hAnsi="Times New Roman"/>
          <w:i/>
          <w:color w:val="000000"/>
        </w:rPr>
      </w:pPr>
    </w:p>
    <w:tbl>
      <w:tblPr>
        <w:tblStyle w:val="af9"/>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9D3B64" w14:paraId="20890FAE" w14:textId="77777777">
        <w:tc>
          <w:tcPr>
            <w:tcW w:w="6091" w:type="dxa"/>
          </w:tcPr>
          <w:p w14:paraId="0000011C" w14:textId="77777777" w:rsidR="009D3B64"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3DCE1B46" wp14:editId="26F9315C">
                  <wp:extent cx="3640784" cy="2733805"/>
                  <wp:effectExtent l="0" t="0" r="0" b="0"/>
                  <wp:docPr id="31" name="image1.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1.jpg" descr="Macintosh HD:Users:matthiasobst:Documents:Data:ASSEMBLE PLUS:JRA1 GOs (WP7):ARMS action 2018:Shipments:Spain:Unknown.jpeg"/>
                          <pic:cNvPicPr preferRelativeResize="0"/>
                        </pic:nvPicPr>
                        <pic:blipFill>
                          <a:blip r:embed="rId35"/>
                          <a:srcRect/>
                          <a:stretch>
                            <a:fillRect/>
                          </a:stretch>
                        </pic:blipFill>
                        <pic:spPr>
                          <a:xfrm>
                            <a:off x="0" y="0"/>
                            <a:ext cx="3640784" cy="2733805"/>
                          </a:xfrm>
                          <a:prstGeom prst="rect">
                            <a:avLst/>
                          </a:prstGeom>
                          <a:ln/>
                        </pic:spPr>
                      </pic:pic>
                    </a:graphicData>
                  </a:graphic>
                </wp:inline>
              </w:drawing>
            </w:r>
          </w:p>
        </w:tc>
        <w:tc>
          <w:tcPr>
            <w:tcW w:w="2963" w:type="dxa"/>
          </w:tcPr>
          <w:p w14:paraId="0000011D" w14:textId="77777777" w:rsidR="009D3B64"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Pr>
                <w:rFonts w:ascii="Times New Roman" w:eastAsia="Times New Roman" w:hAnsi="Times New Roman"/>
                <w:b/>
                <w:i/>
              </w:rPr>
              <w:t>7</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000011E" w14:textId="77777777" w:rsidR="009D3B64" w:rsidRDefault="00000000">
      <w:pPr>
        <w:pStyle w:val="Heading2"/>
        <w:jc w:val="both"/>
        <w:rPr>
          <w:rFonts w:ascii="Times New Roman" w:eastAsia="Times New Roman" w:hAnsi="Times New Roman" w:cs="Times New Roman"/>
        </w:rPr>
      </w:pPr>
      <w:bookmarkStart w:id="30" w:name="_heading=h.35nkun2" w:colFirst="0" w:colLast="0"/>
      <w:bookmarkEnd w:id="30"/>
      <w:r>
        <w:rPr>
          <w:rFonts w:ascii="Times New Roman" w:eastAsia="Times New Roman" w:hAnsi="Times New Roman" w:cs="Times New Roman"/>
        </w:rPr>
        <w:t>5.2. Checklist for the sample package</w:t>
      </w:r>
    </w:p>
    <w:p w14:paraId="0000011F" w14:textId="77777777" w:rsidR="009D3B64" w:rsidRDefault="009D3B64">
      <w:pPr>
        <w:jc w:val="both"/>
        <w:rPr>
          <w:rFonts w:ascii="Times New Roman" w:eastAsia="Times New Roman" w:hAnsi="Times New Roman"/>
          <w:b/>
        </w:rPr>
      </w:pPr>
    </w:p>
    <w:p w14:paraId="00000120" w14:textId="77777777" w:rsidR="009D3B64" w:rsidRDefault="00000000">
      <w:pPr>
        <w:jc w:val="both"/>
        <w:rPr>
          <w:rFonts w:ascii="Times New Roman" w:eastAsia="Times New Roman" w:hAnsi="Times New Roman"/>
        </w:rPr>
      </w:pPr>
      <w:r>
        <w:rPr>
          <w:rFonts w:ascii="Times New Roman" w:eastAsia="Times New Roman" w:hAnsi="Times New Roman"/>
        </w:rPr>
        <w:t>The following items need to be in the sample package:</w:t>
      </w:r>
    </w:p>
    <w:p w14:paraId="00000121" w14:textId="77777777" w:rsidR="009D3B64" w:rsidRDefault="009D3B64">
      <w:pPr>
        <w:jc w:val="both"/>
        <w:rPr>
          <w:rFonts w:ascii="Times New Roman" w:eastAsia="Times New Roman" w:hAnsi="Times New Roman"/>
        </w:rPr>
      </w:pPr>
    </w:p>
    <w:p w14:paraId="00000122" w14:textId="77777777" w:rsidR="009D3B64" w:rsidRDefault="00000000">
      <w:pPr>
        <w:numPr>
          <w:ilvl w:val="0"/>
          <w:numId w:val="7"/>
        </w:numPr>
        <w:jc w:val="both"/>
        <w:rPr>
          <w:rFonts w:ascii="Times New Roman" w:eastAsia="Times New Roman" w:hAnsi="Times New Roman"/>
        </w:rPr>
      </w:pPr>
      <w:r>
        <w:rPr>
          <w:rFonts w:ascii="Times New Roman" w:eastAsia="Times New Roman" w:hAnsi="Times New Roman"/>
        </w:rPr>
        <w:t xml:space="preserve">At least three falcon tubes, </w:t>
      </w:r>
      <w:proofErr w:type="gramStart"/>
      <w:r>
        <w:rPr>
          <w:rFonts w:ascii="Times New Roman" w:eastAsia="Times New Roman" w:hAnsi="Times New Roman"/>
        </w:rPr>
        <w:t>i.e.</w:t>
      </w:r>
      <w:proofErr w:type="gramEnd"/>
      <w:r>
        <w:rPr>
          <w:rFonts w:ascii="Times New Roman" w:eastAsia="Times New Roman" w:hAnsi="Times New Roman"/>
        </w:rPr>
        <w:t xml:space="preserve"> at least one tube per fraction and with labels as explained above. We recommend that you keep the remaining, labelled, falcon tubes as “backup-replicates” for long-term storage in your institute. </w:t>
      </w:r>
    </w:p>
    <w:p w14:paraId="00000123" w14:textId="00A2260A" w:rsidR="009D3B64" w:rsidRDefault="00000000">
      <w:pPr>
        <w:numPr>
          <w:ilvl w:val="0"/>
          <w:numId w:val="7"/>
        </w:numPr>
        <w:jc w:val="both"/>
        <w:rPr>
          <w:rFonts w:ascii="Times New Roman" w:eastAsia="Times New Roman" w:hAnsi="Times New Roman"/>
        </w:rPr>
      </w:pPr>
      <w:r>
        <w:rPr>
          <w:rFonts w:ascii="Times New Roman" w:eastAsia="Times New Roman" w:hAnsi="Times New Roman"/>
        </w:rPr>
        <w:t>Filled out, printed and signed Material Transfer Agreement (</w:t>
      </w:r>
      <w:hyperlink r:id="rId36">
        <w:r>
          <w:rPr>
            <w:rFonts w:ascii="Times New Roman" w:eastAsia="Times New Roman" w:hAnsi="Times New Roman"/>
            <w:color w:val="1155CC"/>
            <w:u w:val="single"/>
          </w:rPr>
          <w:t>MTA</w:t>
        </w:r>
      </w:hyperlink>
      <w:r>
        <w:rPr>
          <w:rFonts w:ascii="Times New Roman" w:eastAsia="Times New Roman" w:hAnsi="Times New Roman"/>
        </w:rPr>
        <w:t>)</w:t>
      </w:r>
    </w:p>
    <w:p w14:paraId="00000124" w14:textId="458EE59B" w:rsidR="009D3B64" w:rsidRDefault="00000000">
      <w:pPr>
        <w:numPr>
          <w:ilvl w:val="0"/>
          <w:numId w:val="7"/>
        </w:numPr>
        <w:jc w:val="both"/>
        <w:rPr>
          <w:rFonts w:ascii="Times New Roman" w:eastAsia="Times New Roman" w:hAnsi="Times New Roman"/>
        </w:rPr>
      </w:pPr>
      <w:r>
        <w:rPr>
          <w:rFonts w:ascii="Times New Roman" w:eastAsia="Times New Roman" w:hAnsi="Times New Roman"/>
        </w:rPr>
        <w:lastRenderedPageBreak/>
        <w:t xml:space="preserve">ABS declaration of due diligence (see the ARMS </w:t>
      </w:r>
      <w:hyperlink r:id="rId37">
        <w:r>
          <w:rPr>
            <w:rFonts w:ascii="Times New Roman" w:eastAsia="Times New Roman" w:hAnsi="Times New Roman"/>
            <w:color w:val="1155CC"/>
            <w:u w:val="single"/>
          </w:rPr>
          <w:t xml:space="preserve"> ABS </w:t>
        </w:r>
        <w:proofErr w:type="spellStart"/>
        <w:r>
          <w:rPr>
            <w:rFonts w:ascii="Times New Roman" w:eastAsia="Times New Roman" w:hAnsi="Times New Roman"/>
            <w:color w:val="1155CC"/>
            <w:u w:val="single"/>
          </w:rPr>
          <w:t>HowTo</w:t>
        </w:r>
        <w:proofErr w:type="spellEnd"/>
      </w:hyperlink>
      <w:r>
        <w:rPr>
          <w:rFonts w:ascii="Times New Roman" w:eastAsia="Times New Roman" w:hAnsi="Times New Roman"/>
        </w:rPr>
        <w:t xml:space="preserve"> for an explanation of what this is)</w:t>
      </w:r>
    </w:p>
    <w:p w14:paraId="00000125" w14:textId="77777777" w:rsidR="009D3B64" w:rsidRDefault="009D3B64">
      <w:pPr>
        <w:jc w:val="both"/>
        <w:rPr>
          <w:rFonts w:ascii="Times New Roman" w:eastAsia="Times New Roman" w:hAnsi="Times New Roman"/>
        </w:rPr>
      </w:pPr>
    </w:p>
    <w:p w14:paraId="00000126" w14:textId="77777777" w:rsidR="009D3B64" w:rsidRDefault="00000000">
      <w:pPr>
        <w:jc w:val="both"/>
        <w:rPr>
          <w:rFonts w:ascii="Times New Roman" w:eastAsia="Times New Roman" w:hAnsi="Times New Roman"/>
          <w:b/>
        </w:rPr>
      </w:pPr>
      <w:r>
        <w:rPr>
          <w:rFonts w:ascii="Times New Roman" w:eastAsia="Times New Roman" w:hAnsi="Times New Roman"/>
        </w:rPr>
        <w:t>Please keep copies of all documents together with the “backup-replicate” samples in your institution.</w:t>
      </w:r>
    </w:p>
    <w:p w14:paraId="00000127" w14:textId="77777777" w:rsidR="009D3B64" w:rsidRDefault="00000000">
      <w:pPr>
        <w:pStyle w:val="Heading2"/>
        <w:jc w:val="both"/>
        <w:rPr>
          <w:rFonts w:ascii="Times New Roman" w:eastAsia="Times New Roman" w:hAnsi="Times New Roman" w:cs="Times New Roman"/>
        </w:rPr>
      </w:pPr>
      <w:bookmarkStart w:id="31" w:name="_heading=h.44sinio" w:colFirst="0" w:colLast="0"/>
      <w:bookmarkEnd w:id="31"/>
      <w:r>
        <w:rPr>
          <w:rFonts w:ascii="Times New Roman" w:eastAsia="Times New Roman" w:hAnsi="Times New Roman" w:cs="Times New Roman"/>
        </w:rPr>
        <w:t>5.4. What happens next?</w:t>
      </w:r>
    </w:p>
    <w:p w14:paraId="00000128" w14:textId="77777777" w:rsidR="009D3B64" w:rsidRDefault="009D3B64">
      <w:pPr>
        <w:shd w:val="clear" w:color="auto" w:fill="FFFFFF"/>
        <w:jc w:val="both"/>
        <w:rPr>
          <w:rFonts w:ascii="Times New Roman" w:eastAsia="Times New Roman" w:hAnsi="Times New Roman"/>
          <w:color w:val="000000"/>
        </w:rPr>
      </w:pPr>
    </w:p>
    <w:p w14:paraId="00000129" w14:textId="77777777"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Once your samples </w:t>
      </w:r>
      <w:r>
        <w:rPr>
          <w:rFonts w:ascii="Times New Roman" w:eastAsia="Times New Roman" w:hAnsi="Times New Roman"/>
        </w:rPr>
        <w:t>arrive</w:t>
      </w:r>
      <w:r>
        <w:rPr>
          <w:rFonts w:ascii="Times New Roman" w:eastAsia="Times New Roman" w:hAnsi="Times New Roman"/>
          <w:color w:val="000000"/>
        </w:rPr>
        <w:t xml:space="preserve"> at HCMR, </w:t>
      </w:r>
      <w:r>
        <w:rPr>
          <w:rFonts w:ascii="Times New Roman" w:eastAsia="Times New Roman" w:hAnsi="Times New Roman"/>
        </w:rPr>
        <w:t>you</w:t>
      </w:r>
      <w:r>
        <w:rPr>
          <w:rFonts w:ascii="Times New Roman" w:eastAsia="Times New Roman" w:hAnsi="Times New Roman"/>
          <w:color w:val="000000"/>
        </w:rPr>
        <w:t xml:space="preserve"> will receive a confirmation email (if not, please send a reminder 2 weeks after shipping your samples). </w:t>
      </w:r>
      <w:proofErr w:type="gramStart"/>
      <w:r>
        <w:rPr>
          <w:rFonts w:ascii="Times New Roman" w:eastAsia="Times New Roman" w:hAnsi="Times New Roman"/>
        </w:rPr>
        <w:t xml:space="preserve">The </w:t>
      </w:r>
      <w:r>
        <w:rPr>
          <w:rFonts w:ascii="Times New Roman" w:eastAsia="Times New Roman" w:hAnsi="Times New Roman"/>
          <w:color w:val="000000"/>
        </w:rPr>
        <w:t xml:space="preserve"> samples</w:t>
      </w:r>
      <w:proofErr w:type="gramEnd"/>
      <w:r>
        <w:rPr>
          <w:rFonts w:ascii="Times New Roman" w:eastAsia="Times New Roman" w:hAnsi="Times New Roman"/>
          <w:color w:val="000000"/>
        </w:rPr>
        <w:t xml:space="preserve"> will be processed </w:t>
      </w:r>
      <w:r>
        <w:rPr>
          <w:rFonts w:ascii="Times New Roman" w:eastAsia="Times New Roman" w:hAnsi="Times New Roman"/>
        </w:rPr>
        <w:t>as a</w:t>
      </w:r>
      <w:r>
        <w:rPr>
          <w:rFonts w:ascii="Times New Roman" w:eastAsia="Times New Roman" w:hAnsi="Times New Roman"/>
          <w:color w:val="000000"/>
        </w:rPr>
        <w:t xml:space="preserve"> batch approximately every 3 months. We sequence the following genetic markers: COI, 18S rRNA (V</w:t>
      </w:r>
      <w:r>
        <w:rPr>
          <w:rFonts w:ascii="Times New Roman" w:eastAsia="Times New Roman" w:hAnsi="Times New Roman"/>
        </w:rPr>
        <w:t>9 region</w:t>
      </w:r>
      <w:r>
        <w:rPr>
          <w:rFonts w:ascii="Times New Roman" w:eastAsia="Times New Roman" w:hAnsi="Times New Roman"/>
          <w:color w:val="000000"/>
        </w:rPr>
        <w:t xml:space="preserve">), ITS1. Once the sequences are produced, they will be uploaded to European Nucleotide Archive (ENA) (under the submission account id Webin-55576: contact </w:t>
      </w:r>
      <w:r>
        <w:rPr>
          <w:rFonts w:ascii="Times New Roman" w:eastAsia="Times New Roman" w:hAnsi="Times New Roman"/>
        </w:rPr>
        <w:t xml:space="preserve">Matthias Obst or Christina </w:t>
      </w:r>
      <w:proofErr w:type="spellStart"/>
      <w:r>
        <w:rPr>
          <w:rFonts w:ascii="Times New Roman" w:eastAsia="Times New Roman" w:hAnsi="Times New Roman"/>
        </w:rPr>
        <w:t>Pavloudi</w:t>
      </w:r>
      <w:proofErr w:type="spellEnd"/>
      <w:r>
        <w:rPr>
          <w:rFonts w:ascii="Times New Roman" w:eastAsia="Times New Roman" w:hAnsi="Times New Roman"/>
        </w:rPr>
        <w:t xml:space="preserve"> for access details</w:t>
      </w:r>
      <w:r>
        <w:rPr>
          <w:rFonts w:ascii="Times New Roman" w:eastAsia="Times New Roman" w:hAnsi="Times New Roman"/>
          <w:color w:val="000000"/>
        </w:rPr>
        <w:t xml:space="preserve">) and made available through the data management platform (PlutoF) </w:t>
      </w:r>
      <w:r>
        <w:rPr>
          <w:rFonts w:ascii="Times New Roman" w:eastAsia="Times New Roman" w:hAnsi="Times New Roman"/>
          <w:i/>
        </w:rPr>
        <w:t xml:space="preserve">via </w:t>
      </w:r>
      <w:r>
        <w:rPr>
          <w:rFonts w:ascii="Times New Roman" w:eastAsia="Times New Roman" w:hAnsi="Times New Roman"/>
        </w:rPr>
        <w:t>their run accession numbers</w:t>
      </w:r>
      <w:r>
        <w:rPr>
          <w:rFonts w:ascii="Times New Roman" w:eastAsia="Times New Roman" w:hAnsi="Times New Roman"/>
          <w:color w:val="000000"/>
        </w:rPr>
        <w:t xml:space="preserve">. You will have </w:t>
      </w:r>
      <w:proofErr w:type="gramStart"/>
      <w:r>
        <w:rPr>
          <w:rFonts w:ascii="Times New Roman" w:eastAsia="Times New Roman" w:hAnsi="Times New Roman"/>
        </w:rPr>
        <w:t xml:space="preserve">exclusive </w:t>
      </w:r>
      <w:r>
        <w:rPr>
          <w:rFonts w:ascii="Times New Roman" w:eastAsia="Times New Roman" w:hAnsi="Times New Roman"/>
          <w:color w:val="000000"/>
        </w:rPr>
        <w:t xml:space="preserve"> access</w:t>
      </w:r>
      <w:proofErr w:type="gramEnd"/>
      <w:r>
        <w:rPr>
          <w:rFonts w:ascii="Times New Roman" w:eastAsia="Times New Roman" w:hAnsi="Times New Roman"/>
          <w:color w:val="000000"/>
        </w:rPr>
        <w:t xml:space="preserve"> to the</w:t>
      </w:r>
      <w:r>
        <w:rPr>
          <w:rFonts w:ascii="Times New Roman" w:eastAsia="Times New Roman" w:hAnsi="Times New Roman"/>
        </w:rPr>
        <w:t xml:space="preserve"> </w:t>
      </w:r>
      <w:r>
        <w:rPr>
          <w:rFonts w:ascii="Times New Roman" w:eastAsia="Times New Roman" w:hAnsi="Times New Roman"/>
          <w:color w:val="000000"/>
        </w:rPr>
        <w:t xml:space="preserve">sequences for a moratorium period of one year. Thereafter these sequences will automatically be made public. </w:t>
      </w:r>
    </w:p>
    <w:p w14:paraId="0000012A" w14:textId="77777777" w:rsidR="009D3B64" w:rsidRDefault="009D3B64">
      <w:pPr>
        <w:shd w:val="clear" w:color="auto" w:fill="FFFFFF"/>
        <w:jc w:val="both"/>
        <w:rPr>
          <w:rFonts w:ascii="Times New Roman" w:eastAsia="Times New Roman" w:hAnsi="Times New Roman"/>
          <w:color w:val="000000"/>
        </w:rPr>
      </w:pPr>
    </w:p>
    <w:p w14:paraId="0000012B" w14:textId="77777777" w:rsidR="009D3B64" w:rsidRDefault="00000000">
      <w:pPr>
        <w:shd w:val="clear" w:color="auto" w:fill="FFFFFF"/>
        <w:jc w:val="both"/>
        <w:rPr>
          <w:rFonts w:ascii="Times New Roman" w:eastAsia="Times New Roman" w:hAnsi="Times New Roman"/>
        </w:rPr>
      </w:pPr>
      <w:r>
        <w:rPr>
          <w:rFonts w:ascii="Times New Roman" w:eastAsia="Times New Roman" w:hAnsi="Times New Roman"/>
          <w:color w:val="000000"/>
        </w:rPr>
        <w:t xml:space="preserve">In addition, we will periodically run a sequence cleaning, trimming, and analysis for all raw sequences </w:t>
      </w:r>
      <w:r>
        <w:rPr>
          <w:rFonts w:ascii="Times New Roman" w:eastAsia="Times New Roman" w:hAnsi="Times New Roman"/>
        </w:rPr>
        <w:t>using</w:t>
      </w:r>
      <w:r>
        <w:rPr>
          <w:rFonts w:ascii="Times New Roman" w:eastAsia="Times New Roman" w:hAnsi="Times New Roman"/>
          <w:color w:val="000000"/>
        </w:rPr>
        <w:t xml:space="preserve"> the </w:t>
      </w:r>
      <w:hyperlink r:id="rId38">
        <w:r>
          <w:rPr>
            <w:rFonts w:ascii="Times New Roman" w:eastAsia="Times New Roman" w:hAnsi="Times New Roman"/>
            <w:color w:val="1155CC"/>
            <w:u w:val="single"/>
          </w:rPr>
          <w:t>PEMA pipeline</w:t>
        </w:r>
      </w:hyperlink>
      <w:r>
        <w:rPr>
          <w:rFonts w:ascii="Times New Roman" w:eastAsia="Times New Roman" w:hAnsi="Times New Roman"/>
          <w:color w:val="000000"/>
        </w:rPr>
        <w:t xml:space="preserve"> to generate a consistent data product from the raw sequence data. These data will likewise be made available to you through the data management platform. </w:t>
      </w:r>
    </w:p>
    <w:p w14:paraId="0000012C" w14:textId="77777777" w:rsidR="009D3B64" w:rsidRDefault="009D3B64">
      <w:pPr>
        <w:shd w:val="clear" w:color="auto" w:fill="FFFFFF"/>
        <w:jc w:val="both"/>
        <w:rPr>
          <w:rFonts w:ascii="Times New Roman" w:eastAsia="Times New Roman" w:hAnsi="Times New Roman"/>
        </w:rPr>
      </w:pPr>
    </w:p>
    <w:p w14:paraId="0000012D" w14:textId="485CD2E4" w:rsidR="009D3B64" w:rsidRDefault="00000000">
      <w:pPr>
        <w:shd w:val="clear" w:color="auto" w:fill="FFFFFF"/>
        <w:jc w:val="both"/>
        <w:rPr>
          <w:rFonts w:ascii="Times New Roman" w:eastAsia="Times New Roman" w:hAnsi="Times New Roman"/>
          <w:color w:val="000000"/>
        </w:rPr>
      </w:pPr>
      <w:r>
        <w:rPr>
          <w:rFonts w:ascii="Times New Roman" w:eastAsia="Times New Roman" w:hAnsi="Times New Roman"/>
        </w:rPr>
        <w:t>Each year, all data in PlutoF will be linked to a metadata record in IMIS; for more detail see the</w:t>
      </w:r>
      <w:hyperlink r:id="rId39">
        <w:r>
          <w:rPr>
            <w:rFonts w:ascii="Times New Roman" w:eastAsia="Times New Roman" w:hAnsi="Times New Roman"/>
            <w:color w:val="1155CC"/>
            <w:u w:val="single"/>
          </w:rPr>
          <w:t xml:space="preserve"> Data Management Plan</w:t>
        </w:r>
      </w:hyperlink>
      <w:r>
        <w:rPr>
          <w:rFonts w:ascii="Times New Roman" w:eastAsia="Times New Roman" w:hAnsi="Times New Roman"/>
        </w:rPr>
        <w:t xml:space="preserve">. </w:t>
      </w:r>
    </w:p>
    <w:p w14:paraId="0000012E" w14:textId="77777777" w:rsidR="009D3B64" w:rsidRDefault="00000000">
      <w:pPr>
        <w:pStyle w:val="Heading1"/>
        <w:jc w:val="both"/>
        <w:rPr>
          <w:rFonts w:ascii="Times New Roman" w:eastAsia="Times New Roman" w:hAnsi="Times New Roman" w:cs="Times New Roman"/>
        </w:rPr>
      </w:pPr>
      <w:bookmarkStart w:id="32" w:name="_heading=h.2jxsxqh" w:colFirst="0" w:colLast="0"/>
      <w:bookmarkEnd w:id="32"/>
      <w:r>
        <w:rPr>
          <w:rFonts w:ascii="Times New Roman" w:eastAsia="Times New Roman" w:hAnsi="Times New Roman" w:cs="Times New Roman"/>
        </w:rPr>
        <w:t xml:space="preserve">6. Biobanking </w:t>
      </w:r>
    </w:p>
    <w:p w14:paraId="0000012F" w14:textId="77777777" w:rsidR="009D3B64" w:rsidRDefault="009D3B64">
      <w:pPr>
        <w:shd w:val="clear" w:color="auto" w:fill="FFFFFF"/>
        <w:jc w:val="both"/>
        <w:rPr>
          <w:rFonts w:ascii="Times New Roman" w:eastAsia="Times New Roman" w:hAnsi="Times New Roman"/>
        </w:rPr>
      </w:pPr>
    </w:p>
    <w:p w14:paraId="00000130" w14:textId="5F46160A" w:rsidR="009D3B64" w:rsidRDefault="00000000">
      <w:pPr>
        <w:shd w:val="clear" w:color="auto" w:fill="FFFFFF"/>
        <w:jc w:val="both"/>
        <w:rPr>
          <w:rFonts w:ascii="Times New Roman" w:eastAsia="Times New Roman" w:hAnsi="Times New Roman"/>
        </w:rPr>
      </w:pPr>
      <w:r>
        <w:rPr>
          <w:rFonts w:ascii="Times New Roman" w:eastAsia="Times New Roman" w:hAnsi="Times New Roman"/>
        </w:rPr>
        <w:t>We ask all partners to keep at least one “backup-sample” replicate from each of the three fractions of an ARMS sample event, together with a copy of the legal documents (</w:t>
      </w:r>
      <w:hyperlink r:id="rId40">
        <w:r>
          <w:rPr>
            <w:rFonts w:ascii="Times New Roman" w:eastAsia="Times New Roman" w:hAnsi="Times New Roman"/>
            <w:color w:val="1155CC"/>
            <w:u w:val="single"/>
          </w:rPr>
          <w:t>ABS PICC code or “due diligence”</w:t>
        </w:r>
      </w:hyperlink>
      <w:r>
        <w:rPr>
          <w:rFonts w:ascii="Times New Roman" w:eastAsia="Times New Roman" w:hAnsi="Times New Roman"/>
        </w:rPr>
        <w:t xml:space="preserve">, and the </w:t>
      </w:r>
      <w:hyperlink r:id="rId41">
        <w:r>
          <w:rPr>
            <w:rFonts w:ascii="Times New Roman" w:eastAsia="Times New Roman" w:hAnsi="Times New Roman"/>
            <w:color w:val="1155CC"/>
            <w:u w:val="single"/>
          </w:rPr>
          <w:t>MTA</w:t>
        </w:r>
      </w:hyperlink>
      <w:r>
        <w:rPr>
          <w:rFonts w:ascii="Times New Roman" w:eastAsia="Times New Roman" w:hAnsi="Times New Roman"/>
        </w:rPr>
        <w:t xml:space="preserve">) as well as a digital copy of all original images from the sample event and from the processed plates. Please mark the samples as described in Sec. 5.1 and place them in a long-term storage freezer at -20 °C or colder in your institute. Similarly, HCMR will be archiving the extracted DNA for future use and cross-validation. </w:t>
      </w:r>
    </w:p>
    <w:p w14:paraId="00000131" w14:textId="77777777" w:rsidR="009D3B64" w:rsidRDefault="00000000">
      <w:pPr>
        <w:pStyle w:val="Heading1"/>
        <w:jc w:val="both"/>
        <w:rPr>
          <w:rFonts w:ascii="Times New Roman" w:eastAsia="Times New Roman" w:hAnsi="Times New Roman" w:cs="Times New Roman"/>
        </w:rPr>
      </w:pPr>
      <w:bookmarkStart w:id="33" w:name="_heading=h.z337ya" w:colFirst="0" w:colLast="0"/>
      <w:bookmarkEnd w:id="33"/>
      <w:r>
        <w:rPr>
          <w:rFonts w:ascii="Times New Roman" w:eastAsia="Times New Roman" w:hAnsi="Times New Roman" w:cs="Times New Roman"/>
        </w:rPr>
        <w:t>7. Data management</w:t>
      </w:r>
    </w:p>
    <w:p w14:paraId="00000132" w14:textId="77777777" w:rsidR="009D3B64" w:rsidRDefault="009D3B64">
      <w:pPr>
        <w:shd w:val="clear" w:color="auto" w:fill="FFFFFF"/>
        <w:jc w:val="both"/>
        <w:rPr>
          <w:rFonts w:ascii="Times New Roman" w:eastAsia="Times New Roman" w:hAnsi="Times New Roman"/>
          <w:b/>
          <w:color w:val="000000"/>
        </w:rPr>
      </w:pPr>
    </w:p>
    <w:p w14:paraId="00000133" w14:textId="01084D3D" w:rsidR="009D3B64" w:rsidRDefault="00000000">
      <w:pPr>
        <w:shd w:val="clear" w:color="auto" w:fill="FFFFFF"/>
        <w:jc w:val="both"/>
        <w:rPr>
          <w:rFonts w:ascii="Times New Roman" w:eastAsia="Times New Roman" w:hAnsi="Times New Roman"/>
          <w:b/>
        </w:rPr>
      </w:pPr>
      <w:r>
        <w:rPr>
          <w:rFonts w:ascii="Times New Roman" w:eastAsia="Times New Roman" w:hAnsi="Times New Roman"/>
        </w:rPr>
        <w:t xml:space="preserve">The data management is described in </w:t>
      </w:r>
      <w:r>
        <w:rPr>
          <w:rFonts w:ascii="Times New Roman" w:eastAsia="Times New Roman" w:hAnsi="Times New Roman"/>
          <w:color w:val="000000"/>
        </w:rPr>
        <w:t xml:space="preserve">the ARMS-MBON </w:t>
      </w:r>
      <w:hyperlink r:id="rId42">
        <w:r>
          <w:rPr>
            <w:rFonts w:ascii="Times New Roman" w:eastAsia="Times New Roman" w:hAnsi="Times New Roman"/>
            <w:color w:val="1155CC"/>
            <w:u w:val="single"/>
          </w:rPr>
          <w:t xml:space="preserve"> Data Management Plan</w:t>
        </w:r>
      </w:hyperlink>
      <w:r>
        <w:rPr>
          <w:rFonts w:ascii="Times New Roman" w:eastAsia="Times New Roman" w:hAnsi="Times New Roman"/>
        </w:rPr>
        <w:t>.</w:t>
      </w:r>
      <w:r>
        <w:rPr>
          <w:rFonts w:ascii="Times New Roman" w:eastAsia="Times New Roman" w:hAnsi="Times New Roman"/>
          <w:color w:val="000000"/>
        </w:rPr>
        <w:t xml:space="preserve"> </w:t>
      </w:r>
    </w:p>
    <w:p w14:paraId="00000134" w14:textId="77777777" w:rsidR="009D3B64" w:rsidRDefault="00000000">
      <w:pPr>
        <w:pStyle w:val="Heading1"/>
        <w:jc w:val="both"/>
        <w:rPr>
          <w:rFonts w:ascii="Times New Roman" w:eastAsia="Times New Roman" w:hAnsi="Times New Roman" w:cs="Times New Roman"/>
        </w:rPr>
      </w:pPr>
      <w:bookmarkStart w:id="34" w:name="_heading=h.hqiq2oet0un" w:colFirst="0" w:colLast="0"/>
      <w:bookmarkEnd w:id="34"/>
      <w:r>
        <w:rPr>
          <w:rFonts w:ascii="Times New Roman" w:eastAsia="Times New Roman" w:hAnsi="Times New Roman" w:cs="Times New Roman"/>
        </w:rPr>
        <w:t>8. Contacts</w:t>
      </w:r>
    </w:p>
    <w:p w14:paraId="00000135" w14:textId="77777777" w:rsidR="009D3B64" w:rsidRDefault="009D3B64">
      <w:pPr>
        <w:shd w:val="clear" w:color="auto" w:fill="FFFFFF"/>
        <w:jc w:val="both"/>
        <w:rPr>
          <w:rFonts w:ascii="Times New Roman" w:eastAsia="Times New Roman" w:hAnsi="Times New Roman"/>
          <w:b/>
        </w:rPr>
      </w:pPr>
    </w:p>
    <w:p w14:paraId="00000136" w14:textId="77777777" w:rsidR="009D3B64"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Matthias Obst, ARMS-MBON coordinator: </w:t>
      </w:r>
      <w:hyperlink r:id="rId43">
        <w:r>
          <w:rPr>
            <w:rFonts w:ascii="Times New Roman" w:eastAsia="Times New Roman" w:hAnsi="Times New Roman"/>
            <w:color w:val="1155CC"/>
            <w:u w:val="single"/>
          </w:rPr>
          <w:t>matthias.obst@marine.gu.se</w:t>
        </w:r>
      </w:hyperlink>
    </w:p>
    <w:p w14:paraId="00000137" w14:textId="77777777" w:rsidR="009D3B64"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Christina </w:t>
      </w:r>
      <w:proofErr w:type="spellStart"/>
      <w:r>
        <w:rPr>
          <w:rFonts w:ascii="Times New Roman" w:eastAsia="Times New Roman" w:hAnsi="Times New Roman"/>
        </w:rPr>
        <w:t>Pavloudi</w:t>
      </w:r>
      <w:proofErr w:type="spellEnd"/>
      <w:r>
        <w:rPr>
          <w:rFonts w:ascii="Times New Roman" w:eastAsia="Times New Roman" w:hAnsi="Times New Roman"/>
        </w:rPr>
        <w:t xml:space="preserve">, Sample processing and sequencing: </w:t>
      </w:r>
      <w:hyperlink r:id="rId44">
        <w:r>
          <w:rPr>
            <w:rFonts w:ascii="Times New Roman" w:eastAsia="Times New Roman" w:hAnsi="Times New Roman"/>
            <w:color w:val="1155CC"/>
            <w:u w:val="single"/>
          </w:rPr>
          <w:t>cpavloud@hcmr.gr</w:t>
        </w:r>
      </w:hyperlink>
    </w:p>
    <w:p w14:paraId="00000138" w14:textId="77777777" w:rsidR="009D3B64"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Katrina Exter, Data management: </w:t>
      </w:r>
      <w:hyperlink r:id="rId45">
        <w:r>
          <w:rPr>
            <w:rFonts w:ascii="Times New Roman" w:eastAsia="Times New Roman" w:hAnsi="Times New Roman"/>
            <w:color w:val="1155CC"/>
            <w:u w:val="single"/>
          </w:rPr>
          <w:t>katrina.exter@vliz.be</w:t>
        </w:r>
      </w:hyperlink>
    </w:p>
    <w:p w14:paraId="00000139" w14:textId="77777777" w:rsidR="009D3B64" w:rsidRDefault="009D3B64">
      <w:pPr>
        <w:shd w:val="clear" w:color="auto" w:fill="FFFFFF"/>
        <w:jc w:val="both"/>
        <w:rPr>
          <w:rFonts w:ascii="Times New Roman" w:eastAsia="Times New Roman" w:hAnsi="Times New Roman"/>
        </w:rPr>
      </w:pPr>
    </w:p>
    <w:p w14:paraId="0000013A" w14:textId="77777777" w:rsidR="009D3B64" w:rsidRDefault="009D3B64">
      <w:pPr>
        <w:shd w:val="clear" w:color="auto" w:fill="FFFFFF"/>
        <w:jc w:val="both"/>
        <w:rPr>
          <w:rFonts w:ascii="Times New Roman" w:eastAsia="Times New Roman" w:hAnsi="Times New Roman"/>
          <w:color w:val="000000"/>
          <w:highlight w:val="yellow"/>
        </w:rPr>
      </w:pPr>
    </w:p>
    <w:p w14:paraId="0000013B" w14:textId="77777777" w:rsidR="009D3B64" w:rsidRDefault="009D3B64">
      <w:pPr>
        <w:shd w:val="clear" w:color="auto" w:fill="FFFFFF"/>
        <w:jc w:val="both"/>
        <w:rPr>
          <w:rFonts w:ascii="Times New Roman" w:eastAsia="Times New Roman" w:hAnsi="Times New Roman"/>
          <w:highlight w:val="yellow"/>
        </w:rPr>
      </w:pPr>
    </w:p>
    <w:sectPr w:rsidR="009D3B64">
      <w:footerReference w:type="even" r:id="rId46"/>
      <w:footerReference w:type="default" r:id="rId47"/>
      <w:pgSz w:w="11900" w:h="16840"/>
      <w:pgMar w:top="851" w:right="1418" w:bottom="851" w:left="1418"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ascal Hablützel" w:date="2020-05-12T12:13:00Z" w:initials="">
    <w:p w14:paraId="00000143"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Maybe we can publish a DOI in the article that refers to the latest version of the handbook?</w:t>
      </w:r>
    </w:p>
  </w:comment>
  <w:comment w:id="1" w:author="katrina exter" w:date="2020-05-19T14:38:00Z" w:initials="">
    <w:p w14:paraId="00000144"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I think that to do that, you need to have it somewhere in a catalogue or publication site. I mean, you can't create a DOI yourself, it has to be done via DataCite or similar. We can give a URL of course, via the A+ site.</w:t>
      </w:r>
    </w:p>
  </w:comment>
  <w:comment w:id="2" w:author="Christina P" w:date="2020-05-22T12:06:00Z" w:initials="">
    <w:p w14:paraId="00000145"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When you upload something to researchgate, they can create a DOI. (just a thought)</w:t>
      </w:r>
    </w:p>
  </w:comment>
  <w:comment w:id="3" w:author="katrina exter" w:date="2020-05-25T06:39:00Z" w:initials="">
    <w:p w14:paraId="00000146"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something to discuss in the summer. It is a valid idea - it is not necessary to have a DOI, however, you can have any type of a PID (DOI is just one possibility), but it depends on whether it is useful for us, or not.</w:t>
      </w:r>
    </w:p>
  </w:comment>
  <w:comment w:id="4" w:author="Christina P" w:date="2020-06-03T08:12:00Z" w:initials="">
    <w:p w14:paraId="00000147"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Maybe it will not be that useful, since the Handbook is a live document that will be updated from time to time.</w:t>
      </w:r>
    </w:p>
  </w:comment>
  <w:comment w:id="5" w:author="Pascal Hablützel" w:date="2020-06-03T09:29:00Z" w:initials="">
    <w:p w14:paraId="00000148"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Well, that was actually my point. We should have a stable reference in the article that guides the reader to the updated version of the Handbook. I think this should be technologically possible.</w:t>
      </w:r>
    </w:p>
  </w:comment>
  <w:comment w:id="12" w:author="katrina exter" w:date="2020-10-02T13:18:00Z" w:initials="">
    <w:p w14:paraId="00000142"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we have to decide if we want this to be shared with everyone or shared with named people</w:t>
      </w:r>
    </w:p>
  </w:comment>
  <w:comment w:id="13" w:author="katrina exter" w:date="2020-10-02T13:49:00Z" w:initials="">
    <w:p w14:paraId="0000014D"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Matthias - I know you said that you thought people would not want to write such a long ID on a label, but if you see Sec 5.1 we actually tell them to do exactly that.</w:t>
      </w:r>
    </w:p>
  </w:comment>
  <w:comment w:id="19" w:author="Matthias Obst" w:date="2020-06-05T11:06:00Z" w:initials="">
    <w:p w14:paraId="00000140"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+meyerc@si.edu </w:t>
      </w:r>
    </w:p>
    <w:p w14:paraId="00000141"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sorry, your comment dissapeared. Is it more clear now?</w:t>
      </w:r>
    </w:p>
  </w:comment>
  <w:comment w:id="21" w:author="katrina exter" w:date="2020-10-02T13:55:00Z" w:initials="">
    <w:p w14:paraId="0000014A"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Originally I also wrote this:</w:t>
      </w:r>
    </w:p>
    <w:p w14:paraId="0000014B"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However, if your motor control is not good enough to write such a long ID on a small tube, an alternative is to write a unique ID on the tube BUT then create a spreadsheet with two columns: MySampleID, MaterialSampleID. This should be printed out and sent along with the samples, and also [some drop-box place]</w:t>
      </w:r>
    </w:p>
    <w:p w14:paraId="0000014C"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But then I realised that in Sec 5.1 we ask for the full material sample to be written.</w:t>
      </w:r>
    </w:p>
  </w:comment>
  <w:comment w:id="22" w:author="katrina exter" w:date="2020-10-02T13:54:00Z" w:initials="">
    <w:p w14:paraId="0000014E"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Originally I wrote this:</w:t>
      </w:r>
    </w:p>
    <w:p w14:paraId="0000014F"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 However, if your motor control is not good enough to write such a long ID on a small tube, an alternative is to write a unique ID on the tube BUT then create a spreadsheet with two columns: MySampleID, MaterialSampleID. This should be printed out and sent along with the samples, and also [some drop-box place]</w:t>
      </w:r>
    </w:p>
    <w:p w14:paraId="00000150"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But then I realised that in Sec 5.1 we ask for the full material sample to be written.</w:t>
      </w:r>
    </w:p>
  </w:comment>
  <w:comment w:id="24" w:author="katrina exter" w:date="2020-10-02T14:21:00Z" w:initials="">
    <w:p w14:paraId="00000149" w14:textId="77777777" w:rsidR="009D3B64" w:rsidRDefault="00000000">
      <w:pPr>
        <w:widowControl w:val="0"/>
        <w:pBdr>
          <w:top w:val="nil"/>
          <w:left w:val="nil"/>
          <w:bottom w:val="nil"/>
          <w:right w:val="nil"/>
          <w:between w:val="nil"/>
        </w:pBdr>
        <w:rPr>
          <w:rFonts w:ascii="Arial" w:eastAsia="Arial" w:hAnsi="Arial" w:cs="Arial"/>
          <w:color w:val="000000"/>
        </w:rPr>
      </w:pPr>
      <w:r>
        <w:rPr>
          <w:rFonts w:ascii="Arial" w:eastAsia="Arial" w:hAnsi="Arial" w:cs="Arial"/>
          <w:color w:val="000000"/>
        </w:rPr>
        <w:t>maybe should have a dropbox site? Or is there space in PlutoF for templates?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43" w15:done="0"/>
  <w15:commentEx w15:paraId="00000144" w15:paraIdParent="00000143" w15:done="0"/>
  <w15:commentEx w15:paraId="00000145" w15:paraIdParent="00000143" w15:done="0"/>
  <w15:commentEx w15:paraId="00000146" w15:paraIdParent="00000143" w15:done="0"/>
  <w15:commentEx w15:paraId="00000147" w15:paraIdParent="00000143" w15:done="0"/>
  <w15:commentEx w15:paraId="00000148" w15:paraIdParent="00000143" w15:done="0"/>
  <w15:commentEx w15:paraId="00000142" w15:done="0"/>
  <w15:commentEx w15:paraId="0000014D" w15:done="0"/>
  <w15:commentEx w15:paraId="00000141" w15:done="0"/>
  <w15:commentEx w15:paraId="0000014C" w15:done="0"/>
  <w15:commentEx w15:paraId="00000150" w15:done="0"/>
  <w15:commentEx w15:paraId="0000014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43" w16cid:durableId="1EC6846E"/>
  <w16cid:commentId w16cid:paraId="00000144" w16cid:durableId="0C421AC0"/>
  <w16cid:commentId w16cid:paraId="00000145" w16cid:durableId="6F4F598F"/>
  <w16cid:commentId w16cid:paraId="00000146" w16cid:durableId="158CA9C8"/>
  <w16cid:commentId w16cid:paraId="00000147" w16cid:durableId="2C83FF16"/>
  <w16cid:commentId w16cid:paraId="00000148" w16cid:durableId="1FD6B7E0"/>
  <w16cid:commentId w16cid:paraId="00000142" w16cid:durableId="7316ACA9"/>
  <w16cid:commentId w16cid:paraId="0000014D" w16cid:durableId="01B7D762"/>
  <w16cid:commentId w16cid:paraId="00000141" w16cid:durableId="4310C7EF"/>
  <w16cid:commentId w16cid:paraId="0000014C" w16cid:durableId="26A09A87"/>
  <w16cid:commentId w16cid:paraId="00000150" w16cid:durableId="446220EB"/>
  <w16cid:commentId w16cid:paraId="00000149" w16cid:durableId="09794D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6D752" w14:textId="77777777" w:rsidR="000E4FCA" w:rsidRDefault="000E4FCA">
      <w:r>
        <w:separator/>
      </w:r>
    </w:p>
  </w:endnote>
  <w:endnote w:type="continuationSeparator" w:id="0">
    <w:p w14:paraId="471D1FFE" w14:textId="77777777" w:rsidR="000E4FCA" w:rsidRDefault="000E4F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altName w:val="Segoe U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C" w14:textId="77777777" w:rsidR="009D3B64" w:rsidRDefault="009D3B64">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000013D" w14:textId="77777777" w:rsidR="009D3B64"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7983E665" w:rsidR="009D3B64"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BD472B">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000013F" w14:textId="77777777" w:rsidR="009D3B64" w:rsidRDefault="009D3B64">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5296E" w14:textId="77777777" w:rsidR="000E4FCA" w:rsidRDefault="000E4FCA">
      <w:r>
        <w:separator/>
      </w:r>
    </w:p>
  </w:footnote>
  <w:footnote w:type="continuationSeparator" w:id="0">
    <w:p w14:paraId="397ABC38" w14:textId="77777777" w:rsidR="000E4FCA" w:rsidRDefault="000E4F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662BD"/>
    <w:multiLevelType w:val="multilevel"/>
    <w:tmpl w:val="60EA8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A4B1EFC"/>
    <w:multiLevelType w:val="multilevel"/>
    <w:tmpl w:val="A17212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44B3BBF"/>
    <w:multiLevelType w:val="multilevel"/>
    <w:tmpl w:val="AE1E26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534263A"/>
    <w:multiLevelType w:val="multilevel"/>
    <w:tmpl w:val="763AF1AC"/>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6C223398"/>
    <w:multiLevelType w:val="multilevel"/>
    <w:tmpl w:val="FE7C8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FBC3D16"/>
    <w:multiLevelType w:val="multilevel"/>
    <w:tmpl w:val="87D80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8744C34"/>
    <w:multiLevelType w:val="multilevel"/>
    <w:tmpl w:val="3B6AB1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2781">
    <w:abstractNumId w:val="2"/>
  </w:num>
  <w:num w:numId="2" w16cid:durableId="1244141738">
    <w:abstractNumId w:val="1"/>
  </w:num>
  <w:num w:numId="3" w16cid:durableId="818378402">
    <w:abstractNumId w:val="5"/>
  </w:num>
  <w:num w:numId="4" w16cid:durableId="116486747">
    <w:abstractNumId w:val="3"/>
  </w:num>
  <w:num w:numId="5" w16cid:durableId="952052693">
    <w:abstractNumId w:val="0"/>
  </w:num>
  <w:num w:numId="6" w16cid:durableId="2130123686">
    <w:abstractNumId w:val="4"/>
  </w:num>
  <w:num w:numId="7" w16cid:durableId="3794815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B64"/>
    <w:rsid w:val="00003553"/>
    <w:rsid w:val="00091844"/>
    <w:rsid w:val="000E4FCA"/>
    <w:rsid w:val="0018577E"/>
    <w:rsid w:val="00241F53"/>
    <w:rsid w:val="0030259B"/>
    <w:rsid w:val="004F10B1"/>
    <w:rsid w:val="007A1BFF"/>
    <w:rsid w:val="007D34A7"/>
    <w:rsid w:val="00893983"/>
    <w:rsid w:val="00940669"/>
    <w:rsid w:val="009D3B64"/>
    <w:rsid w:val="00BD472B"/>
    <w:rsid w:val="00D90F2A"/>
    <w:rsid w:val="00E607E4"/>
    <w:rsid w:val="00E7355B"/>
    <w:rsid w:val="00EB72C3"/>
    <w:rsid w:val="00ED1420"/>
    <w:rsid w:val="00F73B87"/>
    <w:rsid w:val="00F805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79102"/>
  <w15:docId w15:val="{67062288-1EC6-47B0-91BA-6F96C59D3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semiHidden/>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semiHidden/>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semiHidden/>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41297A"/>
    <w:pPr>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semiHidden/>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www.arms-mbon.eu" TargetMode="External"/><Relationship Id="rId18" Type="http://schemas.openxmlformats.org/officeDocument/2006/relationships/image" Target="media/image3.png"/><Relationship Id="rId26" Type="http://schemas.openxmlformats.org/officeDocument/2006/relationships/hyperlink" Target="https://naturalhistory.si.edu/research/global-arms-program" TargetMode="External"/><Relationship Id="rId39" Type="http://schemas.openxmlformats.org/officeDocument/2006/relationships/hyperlink" Target="https://github.com/arms-mbon/documentation/tree/main/dmp" TargetMode="External"/><Relationship Id="rId21" Type="http://schemas.openxmlformats.org/officeDocument/2006/relationships/hyperlink" Target="https://naturalhistory.si.edu/research/global-arms-program" TargetMode="External"/><Relationship Id="rId34" Type="http://schemas.openxmlformats.org/officeDocument/2006/relationships/hyperlink" Target="mailto:matthias.obst@marine.gu.se" TargetMode="External"/><Relationship Id="rId42" Type="http://schemas.openxmlformats.org/officeDocument/2006/relationships/hyperlink" Target="https://github.com/arms-mbon/documentation/tree/main/dmp"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spreadsheets/d/1j3yuY5lmoPMo91w6e3kkJ6pmp1X6FVGUtLealuKJ3wE/edit?usp=sharing" TargetMode="External"/><Relationship Id="rId29" Type="http://schemas.openxmlformats.org/officeDocument/2006/relationships/hyperlink" Target="https://docs.google.com/spreadsheets/d/1TUelmkMQpc2iAdDT3EYVs2WttVHpU0LRQSL23KZTS0s/edit?usp=sharing" TargetMode="Externa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hyperlink" Target="mailto:cpavloud@hcmr.gr" TargetMode="External"/><Relationship Id="rId37" Type="http://schemas.openxmlformats.org/officeDocument/2006/relationships/hyperlink" Target="https://github.com/arms-mbon/documentation/tree/main/abs_advice" TargetMode="External"/><Relationship Id="rId40" Type="http://schemas.openxmlformats.org/officeDocument/2006/relationships/hyperlink" Target="https://github.com/arms-mbon/documentation/tree/main/abs_advice" TargetMode="External"/><Relationship Id="rId45" Type="http://schemas.openxmlformats.org/officeDocument/2006/relationships/hyperlink" Target="mailto:katrina.exter@vliz.be" TargetMode="External"/><Relationship Id="rId5" Type="http://schemas.openxmlformats.org/officeDocument/2006/relationships/webSettings" Target="webSettings.xml"/><Relationship Id="rId15" Type="http://schemas.openxmlformats.org/officeDocument/2006/relationships/hyperlink" Target="https://naturalhistory.si.edu/research/global-arms-program" TargetMode="External"/><Relationship Id="rId23" Type="http://schemas.openxmlformats.org/officeDocument/2006/relationships/hyperlink" Target="https://doi.org/10.1139/z91-013" TargetMode="External"/><Relationship Id="rId28" Type="http://schemas.openxmlformats.org/officeDocument/2006/relationships/image" Target="media/image7.png"/><Relationship Id="rId36" Type="http://schemas.openxmlformats.org/officeDocument/2006/relationships/hyperlink" Target="https://github.com/arms-mbon/documentation/blob/main/data_entry_templates/ARMS_MaterialTransferAgreement_2022-08-01.docx" TargetMode="External"/><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yperlink" Target="https://naturalhistory.si.edu/research/global-arms-program" TargetMode="External"/><Relationship Id="rId31" Type="http://schemas.openxmlformats.org/officeDocument/2006/relationships/hyperlink" Target="https://github.com/arms-mbon/documentation/blob/main/data_entry_templates/ARMS_MaterialTransferAgreement_2022-08-01.docx" TargetMode="External"/><Relationship Id="rId44" Type="http://schemas.openxmlformats.org/officeDocument/2006/relationships/hyperlink" Target="mailto:cpavloud@hcmr.gr"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github.com/arms-mbon/documentation/tree/main/dmp" TargetMode="External"/><Relationship Id="rId22" Type="http://schemas.openxmlformats.org/officeDocument/2006/relationships/hyperlink" Target="https://naturalhistory.si.edu/research/global-arms-program" TargetMode="External"/><Relationship Id="rId27" Type="http://schemas.openxmlformats.org/officeDocument/2006/relationships/hyperlink" Target="https://docs.google.com/spreadsheets/d/1-TlPEf5A-1cDW2n0DN7BDxljmfRgOVg23vR3oILLQNg/edit?usp=sharing" TargetMode="External"/><Relationship Id="rId30" Type="http://schemas.openxmlformats.org/officeDocument/2006/relationships/hyperlink" Target="https://github.com/arms-mbon/documentation/tree/main/abs_advice" TargetMode="External"/><Relationship Id="rId35" Type="http://schemas.openxmlformats.org/officeDocument/2006/relationships/image" Target="media/image8.jpg"/><Relationship Id="rId43" Type="http://schemas.openxmlformats.org/officeDocument/2006/relationships/hyperlink" Target="mailto:matthias.obs@marine.gu.se"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docs.google.com/spreadsheets/d/1j3yuY5lmoPMo91w6e3kkJ6pmp1X6FVGUtLealuKJ3wE/edit?usp=sharing" TargetMode="External"/><Relationship Id="rId25" Type="http://schemas.openxmlformats.org/officeDocument/2006/relationships/image" Target="media/image6.png"/><Relationship Id="rId33" Type="http://schemas.openxmlformats.org/officeDocument/2006/relationships/hyperlink" Target="mailto:cpavloud@hcmr.gr" TargetMode="External"/><Relationship Id="rId38" Type="http://schemas.openxmlformats.org/officeDocument/2006/relationships/hyperlink" Target="https://doi.org/10.1093/gigascience/giaa022" TargetMode="External"/><Relationship Id="rId46"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hyperlink" Target="https://github.com/arms-mbon/documentation/blob/main/data_entry_templates/ARMS_MaterialTransferAgreement_2022-08-01.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13</Pages>
  <Words>4689</Words>
  <Characters>26730</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Obst</dc:creator>
  <cp:lastModifiedBy>Katrina Exter</cp:lastModifiedBy>
  <cp:revision>15</cp:revision>
  <cp:lastPrinted>2023-11-13T13:14:00Z</cp:lastPrinted>
  <dcterms:created xsi:type="dcterms:W3CDTF">2020-05-06T08:59:00Z</dcterms:created>
  <dcterms:modified xsi:type="dcterms:W3CDTF">2023-11-13T13:14:00Z</dcterms:modified>
</cp:coreProperties>
</file>